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1CBD" w14:textId="74729626" w:rsidR="00BF3F81" w:rsidRPr="00C0570C" w:rsidRDefault="00A81309" w:rsidP="00A50FE1">
      <w:pPr>
        <w:bidi/>
        <w:jc w:val="center"/>
        <w:rPr>
          <w:rFonts w:ascii="TheSansArabic Plain" w:hAnsi="TheSansArabic Plain" w:cs="TheSansArabic Plain"/>
          <w:b/>
          <w:bCs/>
          <w:color w:val="001F33"/>
          <w:sz w:val="20"/>
          <w:szCs w:val="20"/>
          <w:rtl/>
        </w:rPr>
      </w:pPr>
      <w:bookmarkStart w:id="0" w:name="_GoBack"/>
      <w:bookmarkEnd w:id="0"/>
      <w:r w:rsidRPr="00C0570C">
        <w:rPr>
          <w:rFonts w:ascii="TheSansArabic Plain" w:hAnsi="TheSansArabic Plain" w:cs="TheSansArabic Plain" w:hint="cs"/>
          <w:b/>
          <w:bCs/>
          <w:color w:val="001F33"/>
          <w:sz w:val="20"/>
          <w:szCs w:val="20"/>
          <w:rtl/>
        </w:rPr>
        <w:t xml:space="preserve"> </w:t>
      </w:r>
      <w:r w:rsidR="00BF3F81" w:rsidRPr="00C0570C">
        <w:rPr>
          <w:rFonts w:ascii="TheSansArabic Plain" w:hAnsi="TheSansArabic Plain" w:cs="TheSansArabic Plain"/>
          <w:b/>
          <w:bCs/>
          <w:color w:val="001F33"/>
          <w:sz w:val="20"/>
          <w:szCs w:val="20"/>
          <w:rtl/>
        </w:rPr>
        <w:t>تأكيد متأخر للصفقة</w:t>
      </w:r>
    </w:p>
    <w:p w14:paraId="5B3B4E9B" w14:textId="6AF720B8" w:rsidR="00BF3F81" w:rsidRPr="00C0570C" w:rsidRDefault="00320239" w:rsidP="00A50FE1">
      <w:pPr>
        <w:bidi/>
        <w:jc w:val="center"/>
        <w:rPr>
          <w:rFonts w:ascii="Effra" w:hAnsi="Effra" w:cs="Effra"/>
          <w:b/>
          <w:bCs/>
          <w:color w:val="001F33"/>
          <w:sz w:val="20"/>
          <w:szCs w:val="20"/>
        </w:rPr>
      </w:pPr>
      <w:r w:rsidRPr="00C0570C">
        <w:rPr>
          <w:rFonts w:ascii="Effra" w:hAnsi="Effra" w:cs="Effra"/>
          <w:b/>
          <w:bCs/>
          <w:color w:val="001F33"/>
          <w:sz w:val="20"/>
          <w:szCs w:val="20"/>
        </w:rPr>
        <w:t>Late Confirmation</w:t>
      </w:r>
      <w:r w:rsidR="00A81309" w:rsidRPr="00C0570C">
        <w:rPr>
          <w:rFonts w:ascii="Effra" w:hAnsi="Effra" w:cs="Effra" w:hint="cs"/>
          <w:b/>
          <w:bCs/>
          <w:color w:val="001F33"/>
          <w:sz w:val="20"/>
          <w:szCs w:val="20"/>
          <w:rtl/>
        </w:rPr>
        <w:t xml:space="preserve">     </w:t>
      </w:r>
    </w:p>
    <w:p w14:paraId="0D43893F" w14:textId="77777777" w:rsidR="00BF3F81" w:rsidRPr="00C0570C" w:rsidRDefault="00BF3F81" w:rsidP="00BF3F81">
      <w:pPr>
        <w:jc w:val="right"/>
        <w:rPr>
          <w:rFonts w:ascii="TheSansArabic Plain" w:hAnsi="TheSansArabic Plain" w:cs="TheSansArabic Plain"/>
          <w:color w:val="001F33"/>
          <w:sz w:val="16"/>
          <w:szCs w:val="16"/>
          <w:rtl/>
        </w:rPr>
      </w:pPr>
    </w:p>
    <w:tbl>
      <w:tblPr>
        <w:tblStyle w:val="TableGrid"/>
        <w:tblW w:w="10576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400"/>
      </w:tblGrid>
      <w:tr w:rsidR="00C0570C" w:rsidRPr="00C0570C" w14:paraId="6174027D" w14:textId="77777777" w:rsidTr="00A50FE1">
        <w:trPr>
          <w:trHeight w:val="108"/>
        </w:trPr>
        <w:tc>
          <w:tcPr>
            <w:tcW w:w="5176" w:type="dxa"/>
          </w:tcPr>
          <w:p w14:paraId="72F4EFCE" w14:textId="77777777" w:rsidR="00BF3F81" w:rsidRPr="00C0570C" w:rsidRDefault="00EA1680" w:rsidP="00EA1680">
            <w:pPr>
              <w:rPr>
                <w:color w:val="001F33"/>
                <w:sz w:val="18"/>
                <w:szCs w:val="18"/>
              </w:rPr>
            </w:pPr>
            <w:r w:rsidRPr="00C0570C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>الموافق              /                /                     م</w:t>
            </w:r>
          </w:p>
        </w:tc>
        <w:tc>
          <w:tcPr>
            <w:tcW w:w="5400" w:type="dxa"/>
          </w:tcPr>
          <w:p w14:paraId="39A09B56" w14:textId="77777777" w:rsidR="00BF3F81" w:rsidRPr="00C0570C" w:rsidRDefault="00BF3F81" w:rsidP="00BF3F81">
            <w:pPr>
              <w:jc w:val="right"/>
              <w:rPr>
                <w:color w:val="001F33"/>
                <w:rtl/>
              </w:rPr>
            </w:pPr>
            <w:r w:rsidRPr="00C0570C">
              <w:rPr>
                <w:rFonts w:ascii="TheSansArabic Plain" w:hAnsi="TheSansArabic Plain" w:cs="TheSansArabic Plain" w:hint="cs"/>
                <w:color w:val="001F33"/>
                <w:sz w:val="16"/>
                <w:szCs w:val="16"/>
                <w:rtl/>
              </w:rPr>
              <w:t>التاريخ              /                /                     هـ</w:t>
            </w:r>
          </w:p>
        </w:tc>
      </w:tr>
    </w:tbl>
    <w:p w14:paraId="3A9063DB" w14:textId="77777777" w:rsidR="00EA1680" w:rsidRPr="00C0570C" w:rsidRDefault="00EA1680" w:rsidP="00EA1680">
      <w:pPr>
        <w:rPr>
          <w:color w:val="001F33"/>
          <w:rtl/>
        </w:rPr>
      </w:pPr>
    </w:p>
    <w:tbl>
      <w:tblPr>
        <w:tblStyle w:val="TableGrid"/>
        <w:tblW w:w="10761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985"/>
        <w:gridCol w:w="85"/>
        <w:gridCol w:w="3240"/>
        <w:gridCol w:w="1980"/>
        <w:gridCol w:w="185"/>
      </w:tblGrid>
      <w:tr w:rsidR="00C0570C" w:rsidRPr="00C0570C" w14:paraId="15A2EF9D" w14:textId="77777777" w:rsidTr="00C95A0F">
        <w:trPr>
          <w:gridAfter w:val="1"/>
          <w:wAfter w:w="185" w:type="dxa"/>
          <w:trHeight w:val="215"/>
        </w:trPr>
        <w:tc>
          <w:tcPr>
            <w:tcW w:w="5271" w:type="dxa"/>
            <w:gridSpan w:val="2"/>
          </w:tcPr>
          <w:p w14:paraId="5053985B" w14:textId="77777777" w:rsidR="00BF3F81" w:rsidRPr="00C0570C" w:rsidRDefault="00BF3F81" w:rsidP="00BF3F81">
            <w:pPr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</w:pPr>
            <w:r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  <w:t>To: Securities Depository Center Company</w:t>
            </w:r>
          </w:p>
        </w:tc>
        <w:tc>
          <w:tcPr>
            <w:tcW w:w="5305" w:type="dxa"/>
            <w:gridSpan w:val="3"/>
          </w:tcPr>
          <w:p w14:paraId="3208C60F" w14:textId="77777777" w:rsidR="00BF3F81" w:rsidRPr="00C0570C" w:rsidRDefault="00BF3F81" w:rsidP="00BF3F81">
            <w:pPr>
              <w:jc w:val="right"/>
              <w:rPr>
                <w:rFonts w:ascii="TheSansArabic Plain" w:hAnsi="TheSansArabic Plain" w:cs="TheSansArabic Plain"/>
                <w:b/>
                <w:bCs/>
                <w:color w:val="001F33"/>
                <w:sz w:val="18"/>
                <w:szCs w:val="18"/>
              </w:rPr>
            </w:pPr>
            <w:r w:rsidRPr="00C0570C">
              <w:rPr>
                <w:rFonts w:ascii="TheSansArabic Plain" w:hAnsi="TheSansArabic Plain" w:cs="TheSansArabic Plain" w:hint="cs"/>
                <w:b/>
                <w:bCs/>
                <w:color w:val="001F33"/>
                <w:sz w:val="18"/>
                <w:szCs w:val="18"/>
                <w:rtl/>
              </w:rPr>
              <w:t>إلى / شركة مركز إيداع الأوراق المالية</w:t>
            </w:r>
          </w:p>
        </w:tc>
      </w:tr>
      <w:tr w:rsidR="00C0570C" w:rsidRPr="00C0570C" w14:paraId="32122F83" w14:textId="77777777" w:rsidTr="00C95A0F">
        <w:trPr>
          <w:gridAfter w:val="1"/>
          <w:wAfter w:w="185" w:type="dxa"/>
          <w:trHeight w:val="215"/>
        </w:trPr>
        <w:tc>
          <w:tcPr>
            <w:tcW w:w="5271" w:type="dxa"/>
            <w:gridSpan w:val="2"/>
          </w:tcPr>
          <w:p w14:paraId="26CF1C6C" w14:textId="77777777" w:rsidR="00630DCA" w:rsidRPr="00C0570C" w:rsidRDefault="00630DCA" w:rsidP="00630DCA">
            <w:pPr>
              <w:rPr>
                <w:rFonts w:ascii="Effra" w:hAnsi="Effra" w:cs="Effra"/>
                <w:b/>
                <w:bCs/>
                <w:color w:val="001F33"/>
                <w:sz w:val="22"/>
                <w:szCs w:val="22"/>
              </w:rPr>
            </w:pPr>
            <w:r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  <w:t xml:space="preserve">Please transfer the securities according to </w:t>
            </w:r>
            <w:r w:rsidR="00663888"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  <w:t>the</w:t>
            </w:r>
            <w:r w:rsidR="00AE05F6"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  <w:rtl/>
              </w:rPr>
              <w:t xml:space="preserve"> </w:t>
            </w:r>
            <w:r w:rsidR="00663888"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  <w:t>following</w:t>
            </w:r>
            <w:r w:rsidR="00663888"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  <w:rtl/>
              </w:rPr>
              <w:t xml:space="preserve"> </w:t>
            </w:r>
            <w:r w:rsidRPr="00C0570C">
              <w:rPr>
                <w:rFonts w:ascii="Effra" w:hAnsi="Effra" w:cs="Effra"/>
                <w:b/>
                <w:bCs/>
                <w:color w:val="001F33"/>
                <w:sz w:val="18"/>
                <w:szCs w:val="18"/>
              </w:rPr>
              <w:t>details</w:t>
            </w:r>
          </w:p>
        </w:tc>
        <w:tc>
          <w:tcPr>
            <w:tcW w:w="5305" w:type="dxa"/>
            <w:gridSpan w:val="3"/>
          </w:tcPr>
          <w:p w14:paraId="72823286" w14:textId="77777777" w:rsidR="00630DCA" w:rsidRPr="00C0570C" w:rsidRDefault="00630DCA" w:rsidP="00630DCA">
            <w:pPr>
              <w:jc w:val="right"/>
              <w:rPr>
                <w:rFonts w:ascii="TheSansArabic Plain" w:hAnsi="TheSansArabic Plain" w:cs="TheSansArabic Plain"/>
                <w:b/>
                <w:bCs/>
                <w:color w:val="001F33"/>
                <w:sz w:val="18"/>
                <w:szCs w:val="18"/>
                <w:rtl/>
              </w:rPr>
            </w:pPr>
            <w:r w:rsidRPr="00C0570C">
              <w:rPr>
                <w:rFonts w:ascii="TheSansArabic Plain" w:hAnsi="TheSansArabic Plain" w:cs="TheSansArabic Plain" w:hint="cs"/>
                <w:b/>
                <w:bCs/>
                <w:color w:val="001F33"/>
                <w:sz w:val="18"/>
                <w:szCs w:val="18"/>
                <w:rtl/>
              </w:rPr>
              <w:t>نأمل التكرم بنقل ملكية الأوراق المالية وفقا للمعلومات الآتي بياناتها</w:t>
            </w:r>
          </w:p>
          <w:p w14:paraId="07D92FFA" w14:textId="77777777" w:rsidR="00542460" w:rsidRPr="00C0570C" w:rsidRDefault="00542460" w:rsidP="00630DCA">
            <w:pPr>
              <w:jc w:val="right"/>
              <w:rPr>
                <w:rFonts w:ascii="TheSansArabic Plain" w:hAnsi="TheSansArabic Plain" w:cs="TheSansArabic Plain"/>
                <w:b/>
                <w:bCs/>
                <w:color w:val="001F33"/>
                <w:sz w:val="18"/>
                <w:szCs w:val="18"/>
                <w:rtl/>
              </w:rPr>
            </w:pPr>
          </w:p>
        </w:tc>
      </w:tr>
      <w:tr w:rsidR="00E21D5C" w14:paraId="77B0D777" w14:textId="77777777" w:rsidTr="00C0570C">
        <w:trPr>
          <w:trHeight w:val="332"/>
        </w:trPr>
        <w:tc>
          <w:tcPr>
            <w:tcW w:w="535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7EB57613" w14:textId="77777777" w:rsidR="00E21D5C" w:rsidRPr="00A50FE1" w:rsidRDefault="00E21D5C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>(</w:t>
            </w: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18"/>
                <w:szCs w:val="18"/>
                <w:rtl/>
              </w:rPr>
              <w:t>عضو الحفظ)</w:t>
            </w:r>
          </w:p>
          <w:p w14:paraId="127FADAB" w14:textId="77777777" w:rsidR="00E21D5C" w:rsidRPr="00A50FE1" w:rsidRDefault="00E21D5C" w:rsidP="00E21D5C">
            <w:pPr>
              <w:jc w:val="center"/>
              <w:rPr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  <w:t>(Account Operator)</w:t>
            </w:r>
          </w:p>
        </w:tc>
        <w:tc>
          <w:tcPr>
            <w:tcW w:w="5405" w:type="dxa"/>
            <w:gridSpan w:val="3"/>
            <w:tcBorders>
              <w:top w:val="single" w:sz="4" w:space="0" w:color="00206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2060"/>
            </w:tcBorders>
            <w:shd w:val="clear" w:color="auto" w:fill="001F33"/>
          </w:tcPr>
          <w:p w14:paraId="473628DA" w14:textId="77777777" w:rsidR="00E21D5C" w:rsidRPr="00A50FE1" w:rsidRDefault="00E21D5C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>(</w:t>
            </w: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18"/>
                <w:szCs w:val="18"/>
                <w:rtl/>
              </w:rPr>
              <w:t>عضو الحفظ)</w:t>
            </w:r>
          </w:p>
          <w:p w14:paraId="03CA01B9" w14:textId="77777777" w:rsidR="00E21D5C" w:rsidRPr="00A50FE1" w:rsidRDefault="00E21D5C" w:rsidP="00E21D5C">
            <w:pPr>
              <w:jc w:val="center"/>
              <w:rPr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  <w:t>(Account Operator)</w:t>
            </w:r>
          </w:p>
        </w:tc>
      </w:tr>
      <w:tr w:rsidR="00E652A0" w14:paraId="184E4912" w14:textId="77777777" w:rsidTr="00A50FE1">
        <w:trPr>
          <w:trHeight w:val="233"/>
        </w:trPr>
        <w:tc>
          <w:tcPr>
            <w:tcW w:w="5356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FFFFFF" w:themeColor="background1"/>
            </w:tcBorders>
            <w:shd w:val="clear" w:color="auto" w:fill="A6B1B8"/>
          </w:tcPr>
          <w:p w14:paraId="5646F873" w14:textId="77777777" w:rsidR="00E652A0" w:rsidRPr="00A50FE1" w:rsidRDefault="00E652A0" w:rsidP="00E652A0">
            <w:pPr>
              <w:jc w:val="right"/>
              <w:rPr>
                <w:rFonts w:ascii="TheSansArabic Plain" w:hAnsi="TheSansArabic Plain" w:cs="TheSansArabic Plain"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</w:t>
            </w:r>
            <w:r w:rsidR="00F21230"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(</w:t>
            </w:r>
            <w:r w:rsidR="00F21230" w:rsidRPr="00A50FE1">
              <w:rPr>
                <w:rFonts w:ascii="Effra" w:hAnsi="Effra" w:cs="Effra"/>
                <w:color w:val="F5F6F7"/>
                <w:sz w:val="22"/>
                <w:szCs w:val="22"/>
              </w:rPr>
              <w:t>Receive</w:t>
            </w:r>
            <w:r w:rsidR="00F21230"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)</w:t>
            </w:r>
            <w:r w:rsidR="00F21230"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مستلم </w:t>
            </w:r>
            <w:r w:rsidR="00F21230"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8"/>
                <w:szCs w:val="28"/>
              </w:rPr>
              <w:sym w:font="AGA Arabesque Desktop" w:char="F09E"/>
            </w:r>
            <w:r w:rsidR="00F21230" w:rsidRPr="00A50FE1">
              <w:rPr>
                <w:rFonts w:ascii="TheSansArabic Plain" w:hAnsi="TheSansArabic Plain" w:cs="TheSansArabic Plain" w:hint="cs"/>
                <w:color w:val="F5F6F7"/>
                <w:rtl/>
              </w:rPr>
              <w:t xml:space="preserve">     </w:t>
            </w:r>
            <w:r w:rsidR="00F21230"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rtl/>
              </w:rPr>
              <w:t xml:space="preserve"> </w:t>
            </w:r>
            <w:r w:rsidR="00F21230"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(</w:t>
            </w:r>
            <w:r w:rsidR="00F21230" w:rsidRPr="00A50FE1">
              <w:rPr>
                <w:rFonts w:ascii="Effra" w:hAnsi="Effra" w:cs="Effra"/>
                <w:color w:val="F5F6F7"/>
                <w:sz w:val="22"/>
                <w:szCs w:val="22"/>
              </w:rPr>
              <w:t>Deliver</w:t>
            </w:r>
            <w:r w:rsidR="00F21230"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)</w:t>
            </w:r>
            <w:r w:rsidR="00F21230"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ناقل   </w:t>
            </w:r>
            <w:r w:rsidR="00F21230"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8"/>
                <w:szCs w:val="28"/>
              </w:rPr>
              <w:sym w:font="AGA Arabesque Desktop" w:char="F09E"/>
            </w:r>
          </w:p>
        </w:tc>
        <w:tc>
          <w:tcPr>
            <w:tcW w:w="54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A6B1B8"/>
          </w:tcPr>
          <w:p w14:paraId="7BB6364E" w14:textId="77777777" w:rsidR="00E652A0" w:rsidRPr="00A50FE1" w:rsidRDefault="00E652A0" w:rsidP="00F21230">
            <w:pPr>
              <w:jc w:val="right"/>
              <w:rPr>
                <w:rFonts w:ascii="TheSansArabic Plain" w:hAnsi="TheSansArabic Plain" w:cs="TheSansArabic Plain"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</w:t>
            </w: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(</w:t>
            </w:r>
            <w:r w:rsidR="00F21230" w:rsidRPr="00A50FE1">
              <w:rPr>
                <w:rFonts w:ascii="Effra" w:hAnsi="Effra" w:cs="Effra"/>
                <w:color w:val="F5F6F7"/>
                <w:sz w:val="22"/>
                <w:szCs w:val="22"/>
              </w:rPr>
              <w:t>Receive</w:t>
            </w: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)</w:t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</w:t>
            </w:r>
            <w:r w:rsidR="00F21230"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مستلم </w:t>
            </w:r>
            <w:r w:rsidR="00A81309"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8"/>
                <w:szCs w:val="28"/>
              </w:rPr>
              <w:sym w:font="AGA Arabesque Desktop" w:char="F09E"/>
            </w:r>
            <w:r w:rsidRPr="00A50FE1">
              <w:rPr>
                <w:rFonts w:ascii="TheSansArabic Plain" w:hAnsi="TheSansArabic Plain" w:cs="TheSansArabic Plain" w:hint="cs"/>
                <w:color w:val="F5F6F7"/>
                <w:rtl/>
              </w:rPr>
              <w:t xml:space="preserve">     </w:t>
            </w: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rtl/>
              </w:rPr>
              <w:t xml:space="preserve"> </w:t>
            </w: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(</w:t>
            </w:r>
            <w:r w:rsidR="00F21230" w:rsidRPr="00A50FE1">
              <w:rPr>
                <w:rFonts w:ascii="Effra" w:hAnsi="Effra" w:cs="Effra"/>
                <w:color w:val="F5F6F7"/>
                <w:sz w:val="22"/>
                <w:szCs w:val="22"/>
              </w:rPr>
              <w:t>Deliver</w:t>
            </w: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</w:rPr>
              <w:t>)</w:t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 xml:space="preserve"> ناقل   </w:t>
            </w:r>
            <w:r w:rsidR="00A81309"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8"/>
                <w:szCs w:val="28"/>
              </w:rPr>
              <w:sym w:font="AGA Arabesque Desktop" w:char="F09E"/>
            </w:r>
          </w:p>
        </w:tc>
      </w:tr>
      <w:tr w:rsidR="00B433E8" w14:paraId="704A65A5" w14:textId="77777777" w:rsidTr="00A50FE1">
        <w:trPr>
          <w:trHeight w:val="593"/>
        </w:trPr>
        <w:tc>
          <w:tcPr>
            <w:tcW w:w="3286" w:type="dxa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F6F7"/>
          </w:tcPr>
          <w:p w14:paraId="0E55FF66" w14:textId="77777777" w:rsidR="00B433E8" w:rsidRPr="00387422" w:rsidRDefault="00B433E8" w:rsidP="00B433E8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206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1433A6F4" w14:textId="77777777" w:rsidR="00214B82" w:rsidRPr="00A50FE1" w:rsidRDefault="00B433E8" w:rsidP="00214B82">
            <w:pPr>
              <w:jc w:val="right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 xml:space="preserve">اسم </w:t>
            </w:r>
            <w:r w:rsidR="00214B82" w:rsidRPr="00A50FE1"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  <w:t>حساب التسوية المجمع</w:t>
            </w:r>
          </w:p>
          <w:p w14:paraId="1C988947" w14:textId="77777777" w:rsidR="00B433E8" w:rsidRPr="00A50FE1" w:rsidRDefault="006B0796" w:rsidP="00214B82">
            <w:pPr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  <w:t>Pool</w:t>
            </w:r>
            <w:r w:rsidR="00351C78" w:rsidRPr="00A50FE1"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  <w:t xml:space="preserve"> Account</w:t>
            </w:r>
            <w:r w:rsidR="0061015C" w:rsidRPr="00A50FE1"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  <w:t xml:space="preserve"> Name</w:t>
            </w:r>
          </w:p>
        </w:tc>
        <w:tc>
          <w:tcPr>
            <w:tcW w:w="3240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F6F7"/>
          </w:tcPr>
          <w:p w14:paraId="22D729D5" w14:textId="77777777" w:rsidR="00B433E8" w:rsidRPr="00387422" w:rsidRDefault="00B433E8" w:rsidP="00B433E8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206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1F33"/>
          </w:tcPr>
          <w:p w14:paraId="336C9D55" w14:textId="77777777" w:rsidR="00AE05F6" w:rsidRPr="00A50FE1" w:rsidRDefault="00542460" w:rsidP="00214B82">
            <w:pPr>
              <w:jc w:val="right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اسم المستثمر</w:t>
            </w:r>
          </w:p>
          <w:p w14:paraId="68DC8E42" w14:textId="77777777" w:rsidR="00B433E8" w:rsidRPr="00A50FE1" w:rsidRDefault="00B433E8" w:rsidP="00214B82">
            <w:pPr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Investor’s Name</w:t>
            </w:r>
          </w:p>
        </w:tc>
      </w:tr>
      <w:tr w:rsidR="00B433E8" w14:paraId="309A279F" w14:textId="77777777" w:rsidTr="00A50FE1">
        <w:trPr>
          <w:trHeight w:val="620"/>
        </w:trPr>
        <w:tc>
          <w:tcPr>
            <w:tcW w:w="3286" w:type="dxa"/>
            <w:tcBorders>
              <w:top w:val="single" w:sz="4" w:space="0" w:color="FFFFFF" w:themeColor="background1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B1B8"/>
          </w:tcPr>
          <w:p w14:paraId="712A6BD1" w14:textId="77777777" w:rsidR="00B433E8" w:rsidRPr="00855657" w:rsidRDefault="00B433E8" w:rsidP="00B433E8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03771AF4" w14:textId="77777777" w:rsidR="0061015C" w:rsidRPr="00A50FE1" w:rsidRDefault="0061015C" w:rsidP="00214B82">
            <w:pPr>
              <w:jc w:val="right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رقم الهوية</w:t>
            </w:r>
          </w:p>
          <w:p w14:paraId="0B51B705" w14:textId="77777777" w:rsidR="00B433E8" w:rsidRPr="00A50FE1" w:rsidRDefault="0061015C" w:rsidP="00214B82">
            <w:pPr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ID Number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B1B8"/>
          </w:tcPr>
          <w:p w14:paraId="58E6ED04" w14:textId="77777777" w:rsidR="00B433E8" w:rsidRPr="00855657" w:rsidRDefault="00B433E8" w:rsidP="00B433E8">
            <w:pPr>
              <w:jc w:val="right"/>
              <w:rPr>
                <w:rFonts w:ascii="TheSansArabic Plain" w:hAnsi="TheSansArabic Plain" w:cs="TheSansArabic Plain"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1F33"/>
          </w:tcPr>
          <w:p w14:paraId="2E1FA71E" w14:textId="77777777" w:rsidR="00AE05F6" w:rsidRPr="00A50FE1" w:rsidRDefault="00B433E8" w:rsidP="00214B82">
            <w:pPr>
              <w:jc w:val="right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رقم الهوية</w:t>
            </w:r>
          </w:p>
          <w:p w14:paraId="0F5AFC9F" w14:textId="77777777" w:rsidR="00B433E8" w:rsidRPr="00A50FE1" w:rsidRDefault="00B433E8" w:rsidP="00214B82">
            <w:pPr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ID Number</w:t>
            </w:r>
          </w:p>
        </w:tc>
      </w:tr>
      <w:tr w:rsidR="00B433E8" w14:paraId="06AB4F93" w14:textId="77777777" w:rsidTr="00A50FE1">
        <w:trPr>
          <w:trHeight w:val="512"/>
        </w:trPr>
        <w:tc>
          <w:tcPr>
            <w:tcW w:w="3286" w:type="dxa"/>
            <w:tcBorders>
              <w:top w:val="single" w:sz="4" w:space="0" w:color="FFFFFF" w:themeColor="background1"/>
              <w:left w:val="single" w:sz="4" w:space="0" w:color="002060"/>
              <w:bottom w:val="single" w:sz="2" w:space="0" w:color="auto"/>
              <w:right w:val="single" w:sz="4" w:space="0" w:color="FFFFFF" w:themeColor="background1"/>
            </w:tcBorders>
            <w:shd w:val="clear" w:color="auto" w:fill="F5F6F7"/>
          </w:tcPr>
          <w:p w14:paraId="24EEB9A8" w14:textId="77777777" w:rsidR="00B433E8" w:rsidRPr="00387422" w:rsidRDefault="00B433E8" w:rsidP="00B433E8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1F33"/>
          </w:tcPr>
          <w:p w14:paraId="75553307" w14:textId="77777777" w:rsidR="00B433E8" w:rsidRPr="00A50FE1" w:rsidRDefault="00B433E8" w:rsidP="00214B82">
            <w:pPr>
              <w:jc w:val="right"/>
              <w:rPr>
                <w:rFonts w:ascii="Effra" w:hAnsi="Effra" w:cs="Effra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Effra" w:hAnsi="Effra" w:cs="Effra" w:hint="cs"/>
                <w:b/>
                <w:bCs/>
                <w:color w:val="F5F6F7"/>
                <w:sz w:val="20"/>
                <w:szCs w:val="20"/>
                <w:rtl/>
              </w:rPr>
              <w:t xml:space="preserve">رقم </w:t>
            </w:r>
            <w:r w:rsidR="0061015C" w:rsidRPr="00A50FE1">
              <w:rPr>
                <w:rFonts w:ascii="Effra" w:hAnsi="Effra" w:cs="Effra" w:hint="cs"/>
                <w:b/>
                <w:bCs/>
                <w:color w:val="F5F6F7"/>
                <w:sz w:val="20"/>
                <w:szCs w:val="20"/>
                <w:rtl/>
              </w:rPr>
              <w:t xml:space="preserve">حساب </w:t>
            </w:r>
            <w:r w:rsidR="006B0796" w:rsidRPr="00A50FE1">
              <w:rPr>
                <w:rFonts w:ascii="Effra" w:hAnsi="Effra" w:cs="Effra" w:hint="cs"/>
                <w:b/>
                <w:bCs/>
                <w:color w:val="F5F6F7"/>
                <w:sz w:val="20"/>
                <w:szCs w:val="20"/>
                <w:rtl/>
              </w:rPr>
              <w:t>التجميع</w:t>
            </w:r>
          </w:p>
          <w:p w14:paraId="60937AF1" w14:textId="77777777" w:rsidR="00B433E8" w:rsidRPr="00A50FE1" w:rsidRDefault="00214B82" w:rsidP="00214B82">
            <w:pPr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 xml:space="preserve">Settlement Pool Account </w:t>
            </w:r>
            <w:r w:rsidR="0061015C"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Number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F5F6F7"/>
          </w:tcPr>
          <w:p w14:paraId="14E062DE" w14:textId="77777777" w:rsidR="00B433E8" w:rsidRPr="00387422" w:rsidRDefault="00B433E8" w:rsidP="00B433E8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1F33"/>
          </w:tcPr>
          <w:p w14:paraId="7F3DA707" w14:textId="77777777" w:rsidR="00B433E8" w:rsidRPr="00A50FE1" w:rsidRDefault="00B433E8" w:rsidP="00214B82">
            <w:pPr>
              <w:jc w:val="right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رقم حساب المركز</w:t>
            </w:r>
          </w:p>
          <w:p w14:paraId="7B3DA336" w14:textId="77777777" w:rsidR="00B433E8" w:rsidRPr="00A50FE1" w:rsidRDefault="00FA5669" w:rsidP="00214B82">
            <w:pPr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Center Account</w:t>
            </w: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  <w:rtl/>
              </w:rPr>
              <w:t xml:space="preserve"> </w:t>
            </w:r>
            <w:r w:rsidR="0061015C"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Number</w:t>
            </w:r>
          </w:p>
        </w:tc>
      </w:tr>
    </w:tbl>
    <w:p w14:paraId="75185EBD" w14:textId="77777777" w:rsidR="001155DB" w:rsidRDefault="001155DB" w:rsidP="00E652A0">
      <w:pPr>
        <w:ind w:right="-720"/>
      </w:pPr>
    </w:p>
    <w:tbl>
      <w:tblPr>
        <w:tblStyle w:val="TableGrid"/>
        <w:tblW w:w="1080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65"/>
        <w:gridCol w:w="3240"/>
        <w:gridCol w:w="2165"/>
      </w:tblGrid>
      <w:tr w:rsidR="00A81309" w:rsidRPr="001155DB" w14:paraId="173199DB" w14:textId="77777777" w:rsidTr="00064A66">
        <w:trPr>
          <w:trHeight w:val="143"/>
        </w:trPr>
        <w:tc>
          <w:tcPr>
            <w:tcW w:w="3330" w:type="dxa"/>
            <w:tcBorders>
              <w:bottom w:val="single" w:sz="4" w:space="0" w:color="auto"/>
            </w:tcBorders>
          </w:tcPr>
          <w:p w14:paraId="42F77C89" w14:textId="77777777" w:rsidR="00A81309" w:rsidRPr="008E3ED8" w:rsidRDefault="00A81309" w:rsidP="00542460">
            <w:pPr>
              <w:rPr>
                <w:rFonts w:ascii="Effra" w:hAnsi="Effra" w:cs="Effra"/>
                <w:b/>
                <w:bCs/>
                <w:color w:val="002060"/>
                <w:sz w:val="20"/>
                <w:szCs w:val="20"/>
              </w:rPr>
            </w:pPr>
            <w:r w:rsidRPr="00C0570C">
              <w:rPr>
                <w:rFonts w:ascii="Effra" w:hAnsi="Effra" w:cs="Effra"/>
                <w:b/>
                <w:bCs/>
                <w:color w:val="001F33"/>
                <w:sz w:val="20"/>
                <w:szCs w:val="20"/>
              </w:rPr>
              <w:t>Bi-Lateral Payment Details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B71619F" w14:textId="77777777" w:rsidR="00A81309" w:rsidRPr="00021D0B" w:rsidRDefault="00A81309" w:rsidP="00891240">
            <w:pPr>
              <w:jc w:val="right"/>
              <w:rPr>
                <w:rFonts w:ascii="TheSansArabic Plain" w:hAnsi="TheSansArabic Plain" w:cs="TheSansArabic Plai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14:paraId="37BAE009" w14:textId="77777777" w:rsidR="00A81309" w:rsidRPr="00C0570C" w:rsidRDefault="00A81309" w:rsidP="00A81309">
            <w:pPr>
              <w:jc w:val="right"/>
              <w:rPr>
                <w:b/>
                <w:bCs/>
                <w:color w:val="7D2DEB"/>
                <w:sz w:val="20"/>
                <w:szCs w:val="20"/>
                <w:rtl/>
              </w:rPr>
            </w:pPr>
            <w:r w:rsidRPr="00C0570C">
              <w:rPr>
                <w:rFonts w:ascii="TheSansArabic Plain" w:hAnsi="TheSansArabic Plain" w:cs="TheSansArabic Plain"/>
                <w:b/>
                <w:bCs/>
                <w:color w:val="7D2DEB"/>
                <w:sz w:val="20"/>
                <w:szCs w:val="20"/>
                <w:rtl/>
              </w:rPr>
              <w:t xml:space="preserve">تفاصيل اتفاقية الأطراف </w:t>
            </w:r>
          </w:p>
        </w:tc>
      </w:tr>
      <w:tr w:rsidR="001155DB" w:rsidRPr="001155DB" w14:paraId="7AE9ADC7" w14:textId="77777777" w:rsidTr="00A50FE1">
        <w:trPr>
          <w:trHeight w:val="44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5F6F7"/>
          </w:tcPr>
          <w:p w14:paraId="64E81F34" w14:textId="77777777" w:rsidR="001155DB" w:rsidRPr="00387422" w:rsidRDefault="001155DB" w:rsidP="00336F24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F33"/>
          </w:tcPr>
          <w:p w14:paraId="3801F405" w14:textId="77777777" w:rsidR="0061015C" w:rsidRPr="00A50FE1" w:rsidRDefault="001155DB" w:rsidP="00C0570C">
            <w:pPr>
              <w:shd w:val="clear" w:color="auto" w:fill="001F33"/>
              <w:jc w:val="center"/>
              <w:rPr>
                <w:rFonts w:ascii="TheSansArabic Plain" w:hAnsi="TheSansArabic Plain" w:cs="TheSansArabic Plain"/>
                <w:color w:val="F5F6F7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>قيمة الرسوم المدفوعة</w:t>
            </w:r>
          </w:p>
          <w:p w14:paraId="3DFB2D65" w14:textId="77777777" w:rsidR="001155DB" w:rsidRPr="00A81309" w:rsidRDefault="001155DB" w:rsidP="0061015C">
            <w:pPr>
              <w:jc w:val="center"/>
              <w:rPr>
                <w:rFonts w:ascii="Effra" w:hAnsi="Effra" w:cs="Effra"/>
                <w:color w:val="FFFFFF" w:themeColor="background1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F5F6F7"/>
                <w:sz w:val="16"/>
                <w:szCs w:val="16"/>
                <w:shd w:val="clear" w:color="auto" w:fill="001F33"/>
              </w:rPr>
              <w:t>Paid Fees Amount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5F6F7"/>
          </w:tcPr>
          <w:p w14:paraId="680963C4" w14:textId="77777777" w:rsidR="001155DB" w:rsidRPr="00387422" w:rsidRDefault="001155DB" w:rsidP="00336F24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1F33"/>
          </w:tcPr>
          <w:p w14:paraId="4B453B81" w14:textId="77777777" w:rsidR="00B30863" w:rsidRPr="00A50FE1" w:rsidRDefault="001155DB" w:rsidP="00542460">
            <w:pPr>
              <w:jc w:val="center"/>
              <w:rPr>
                <w:rFonts w:ascii="TheSansArabic Plain" w:hAnsi="TheSansArabic Plain" w:cs="TheSansArabic Plain"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20"/>
                <w:szCs w:val="20"/>
                <w:rtl/>
              </w:rPr>
              <w:t>قيمة صفقة النقل</w:t>
            </w:r>
          </w:p>
          <w:p w14:paraId="3A08B3E2" w14:textId="77777777" w:rsidR="001155DB" w:rsidRPr="00A81309" w:rsidRDefault="001155DB" w:rsidP="0061015C">
            <w:pPr>
              <w:jc w:val="center"/>
              <w:rPr>
                <w:rFonts w:ascii="Effra" w:hAnsi="Effra" w:cs="Effra"/>
                <w:color w:val="FFFFFF" w:themeColor="background1"/>
                <w:sz w:val="20"/>
                <w:szCs w:val="20"/>
              </w:rPr>
            </w:pPr>
            <w:r w:rsidRPr="00A50FE1">
              <w:rPr>
                <w:rFonts w:ascii="Effra" w:hAnsi="Effra" w:cs="Effra"/>
                <w:color w:val="F5F6F7"/>
                <w:sz w:val="20"/>
                <w:szCs w:val="20"/>
              </w:rPr>
              <w:t>Transfer Trade Value</w:t>
            </w:r>
          </w:p>
        </w:tc>
      </w:tr>
    </w:tbl>
    <w:p w14:paraId="71BCB2D6" w14:textId="77777777" w:rsidR="009B30AC" w:rsidRPr="00021D0B" w:rsidRDefault="009B30AC" w:rsidP="00542460">
      <w:pPr>
        <w:ind w:right="-720"/>
        <w:rPr>
          <w:b/>
          <w:bCs/>
        </w:rPr>
      </w:pPr>
    </w:p>
    <w:p w14:paraId="6F25AC35" w14:textId="77777777" w:rsidR="00013160" w:rsidRPr="00021D0B" w:rsidRDefault="009B30AC" w:rsidP="00F17109">
      <w:pPr>
        <w:tabs>
          <w:tab w:val="left" w:pos="8840"/>
          <w:tab w:val="right" w:pos="10080"/>
        </w:tabs>
        <w:ind w:left="-360" w:right="-720"/>
        <w:rPr>
          <w:b/>
          <w:bCs/>
          <w:color w:val="002060"/>
          <w:sz w:val="20"/>
          <w:szCs w:val="20"/>
          <w:rtl/>
        </w:rPr>
      </w:pPr>
      <w:r w:rsidRPr="00C0570C">
        <w:rPr>
          <w:rFonts w:ascii="Effra" w:hAnsi="Effra" w:cs="Effra"/>
          <w:b/>
          <w:bCs/>
          <w:color w:val="001F33"/>
          <w:sz w:val="20"/>
          <w:szCs w:val="20"/>
        </w:rPr>
        <w:t>Request Details</w:t>
      </w:r>
      <w:r w:rsidRPr="00021D0B">
        <w:rPr>
          <w:b/>
          <w:bCs/>
          <w:color w:val="002060"/>
          <w:sz w:val="20"/>
          <w:szCs w:val="20"/>
        </w:rPr>
        <w:tab/>
      </w:r>
      <w:r w:rsidRPr="00021D0B">
        <w:rPr>
          <w:b/>
          <w:bCs/>
          <w:color w:val="00B0F0"/>
          <w:sz w:val="20"/>
          <w:szCs w:val="20"/>
        </w:rPr>
        <w:tab/>
      </w:r>
      <w:r w:rsidRPr="00C0570C">
        <w:rPr>
          <w:rFonts w:ascii="TheSansArabic Plain" w:hAnsi="TheSansArabic Plain" w:cs="TheSansArabic Plain"/>
          <w:b/>
          <w:bCs/>
          <w:color w:val="7D2DEB"/>
          <w:sz w:val="20"/>
          <w:szCs w:val="20"/>
          <w:rtl/>
        </w:rPr>
        <w:t>تفاصيل الطلب</w:t>
      </w:r>
    </w:p>
    <w:tbl>
      <w:tblPr>
        <w:tblStyle w:val="TableGrid"/>
        <w:tblW w:w="10800" w:type="dxa"/>
        <w:tblInd w:w="-545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5"/>
        <w:gridCol w:w="2160"/>
        <w:gridCol w:w="1548"/>
        <w:gridCol w:w="2497"/>
      </w:tblGrid>
      <w:tr w:rsidR="00013160" w:rsidRPr="00B37AD0" w14:paraId="45C87818" w14:textId="77777777" w:rsidTr="00A50FE1">
        <w:trPr>
          <w:trHeight w:val="414"/>
        </w:trPr>
        <w:tc>
          <w:tcPr>
            <w:tcW w:w="4595" w:type="dxa"/>
            <w:shd w:val="clear" w:color="auto" w:fill="F5F6F7"/>
          </w:tcPr>
          <w:p w14:paraId="134C5FD3" w14:textId="77777777" w:rsidR="00013160" w:rsidRPr="00A50FE1" w:rsidRDefault="00F17109" w:rsidP="000A0E45">
            <w:pPr>
              <w:tabs>
                <w:tab w:val="left" w:pos="2415"/>
              </w:tabs>
              <w:ind w:right="435"/>
              <w:jc w:val="right"/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/>
                <w:noProof/>
                <w:color w:val="001F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BCACC" wp14:editId="4C4FA1E4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29514</wp:posOffset>
                      </wp:positionV>
                      <wp:extent cx="107950" cy="119062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90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D0D7DF" id="Rectangle 5" o:spid="_x0000_s1026" style="position:absolute;margin-left:204.65pt;margin-top:2.3pt;width:8.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Gdw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" filled="f" strokecolor="#1f4d78 [1604]" strokeweight="1pt"/>
                  </w:pict>
                </mc:Fallback>
              </mc:AlternateContent>
            </w:r>
            <w:r w:rsidR="00013160" w:rsidRPr="00A50FE1">
              <w:rPr>
                <w:rFonts w:ascii="TheSansArabic Plain" w:hAnsi="TheSansArabic Plain" w:cs="TheSansArabic Plain" w:hint="cs"/>
                <w:color w:val="001F33"/>
                <w:sz w:val="18"/>
                <w:szCs w:val="18"/>
                <w:rtl/>
              </w:rPr>
              <w:t>أخرى</w:t>
            </w:r>
            <w:r w:rsidR="00013160" w:rsidRPr="00A50FE1">
              <w:rPr>
                <w:rFonts w:hint="cs"/>
                <w:color w:val="001F33"/>
                <w:sz w:val="18"/>
                <w:szCs w:val="18"/>
                <w:rtl/>
              </w:rPr>
              <w:t xml:space="preserve"> (</w:t>
            </w:r>
            <w:r w:rsidR="00013160" w:rsidRPr="00A50FE1"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  <w:t>الرجاء التحديد)</w:t>
            </w:r>
            <w:r w:rsidRPr="00A50FE1"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  <w:t xml:space="preserve"> ...........................................</w:t>
            </w:r>
            <w:r w:rsidR="000A0E45" w:rsidRPr="00A50FE1"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  <w:t>.........</w:t>
            </w:r>
          </w:p>
          <w:p w14:paraId="7404CAC9" w14:textId="77777777" w:rsidR="00013160" w:rsidRPr="00A50FE1" w:rsidRDefault="00021D0B" w:rsidP="00021D0B">
            <w:pPr>
              <w:tabs>
                <w:tab w:val="left" w:pos="2685"/>
              </w:tabs>
              <w:ind w:right="-645"/>
              <w:rPr>
                <w:rFonts w:ascii="TheSansArabic Plain" w:hAnsi="TheSansArabic Plain" w:cs="TheSansArabic Plain"/>
                <w:color w:val="001F33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 w:hint="cs"/>
                <w:color w:val="001F33"/>
                <w:sz w:val="18"/>
                <w:szCs w:val="18"/>
                <w:rtl/>
              </w:rPr>
              <w:t xml:space="preserve">     </w:t>
            </w:r>
            <w:r w:rsidR="00013160" w:rsidRPr="00A50FE1">
              <w:rPr>
                <w:rFonts w:ascii="Effra" w:hAnsi="Effra" w:cs="Effra"/>
                <w:color w:val="001F33"/>
                <w:sz w:val="18"/>
                <w:szCs w:val="18"/>
              </w:rPr>
              <w:t>Others (please Specify</w:t>
            </w:r>
            <w:r w:rsidR="000E2523" w:rsidRPr="00A50FE1">
              <w:rPr>
                <w:rFonts w:ascii="TheSansArabic Plain" w:hAnsi="TheSansArabic Plain" w:cs="TheSansArabic Plain"/>
                <w:color w:val="001F33"/>
                <w:sz w:val="18"/>
                <w:szCs w:val="18"/>
              </w:rPr>
              <w:t>)</w:t>
            </w:r>
            <w:r w:rsidR="000E2523" w:rsidRPr="00A50FE1">
              <w:rPr>
                <w:rFonts w:ascii="TheSansArabic Plain" w:hAnsi="TheSansArabic Plain" w:cs="TheSansArabic Plain" w:hint="cs"/>
                <w:color w:val="001F33"/>
                <w:sz w:val="18"/>
                <w:szCs w:val="18"/>
                <w:rtl/>
              </w:rPr>
              <w:t>......................................</w:t>
            </w:r>
          </w:p>
        </w:tc>
        <w:tc>
          <w:tcPr>
            <w:tcW w:w="2160" w:type="dxa"/>
            <w:shd w:val="clear" w:color="auto" w:fill="F5F6F7"/>
          </w:tcPr>
          <w:p w14:paraId="76E47681" w14:textId="77777777" w:rsidR="00013160" w:rsidRPr="00A50FE1" w:rsidRDefault="00F17109" w:rsidP="00F17109">
            <w:pPr>
              <w:tabs>
                <w:tab w:val="left" w:pos="1334"/>
              </w:tabs>
              <w:ind w:left="514" w:right="-15"/>
              <w:jc w:val="center"/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/>
                <w:noProof/>
                <w:color w:val="001F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0280FF" wp14:editId="491B6FF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33186</wp:posOffset>
                      </wp:positionV>
                      <wp:extent cx="107950" cy="119062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90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0C5557" id="Rectangle 1" o:spid="_x0000_s1026" style="position:absolute;margin-left:83.1pt;margin-top:2.6pt;width:8.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Pr="00A50FE1"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  <w:t>أدوات دين</w:t>
            </w:r>
          </w:p>
          <w:p w14:paraId="35A32BE0" w14:textId="77777777" w:rsidR="00013160" w:rsidRPr="00A50FE1" w:rsidRDefault="00013160" w:rsidP="00F17109">
            <w:pPr>
              <w:ind w:right="435"/>
              <w:jc w:val="right"/>
              <w:rPr>
                <w:color w:val="001F33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001F33"/>
                <w:sz w:val="18"/>
                <w:szCs w:val="18"/>
              </w:rPr>
              <w:t>Debt Instruments</w:t>
            </w:r>
          </w:p>
        </w:tc>
        <w:tc>
          <w:tcPr>
            <w:tcW w:w="1548" w:type="dxa"/>
            <w:shd w:val="clear" w:color="auto" w:fill="F5F6F7"/>
          </w:tcPr>
          <w:p w14:paraId="4FD6F156" w14:textId="77777777" w:rsidR="00013160" w:rsidRPr="00A50FE1" w:rsidRDefault="000E2523" w:rsidP="00F17109">
            <w:pPr>
              <w:ind w:right="-630"/>
              <w:jc w:val="center"/>
              <w:rPr>
                <w:rFonts w:ascii="TheSansArabic Plain" w:hAnsi="TheSansArabic Plain" w:cs="TheSansArabic Plain"/>
                <w:color w:val="001F33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/>
                <w:noProof/>
                <w:color w:val="001F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2E21F" wp14:editId="4FC98A1D">
                      <wp:simplePos x="0" y="0"/>
                      <wp:positionH relativeFrom="column">
                        <wp:posOffset>763601</wp:posOffset>
                      </wp:positionH>
                      <wp:positionV relativeFrom="paragraph">
                        <wp:posOffset>32357</wp:posOffset>
                      </wp:positionV>
                      <wp:extent cx="107950" cy="119062"/>
                      <wp:effectExtent l="0" t="0" r="2540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90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E8B76BA" id="Rectangle 4" o:spid="_x0000_s1026" style="position:absolute;margin-left:60.15pt;margin-top:2.55pt;width:8.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6/dwIAAEMFAAAOAAAAZHJzL2Uyb0RvYy54bWysVFFP2zAQfp+0/2D5fSSpCo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A81309" w:rsidRPr="00A50FE1">
              <w:rPr>
                <w:rFonts w:ascii="TheSansArabic Plain" w:hAnsi="TheSansArabic Plain" w:cs="TheSansArabic Plain" w:hint="cs"/>
                <w:color w:val="001F33"/>
                <w:sz w:val="18"/>
                <w:szCs w:val="18"/>
                <w:rtl/>
              </w:rPr>
              <w:t xml:space="preserve">      </w:t>
            </w:r>
            <w:r w:rsidR="00F17109" w:rsidRPr="00A50FE1">
              <w:rPr>
                <w:rFonts w:ascii="TheSansArabic Plain" w:hAnsi="TheSansArabic Plain" w:cs="TheSansArabic Plain" w:hint="cs"/>
                <w:color w:val="001F33"/>
                <w:sz w:val="18"/>
                <w:szCs w:val="18"/>
                <w:rtl/>
              </w:rPr>
              <w:t>أسهم</w:t>
            </w:r>
          </w:p>
          <w:p w14:paraId="03F55C98" w14:textId="77777777" w:rsidR="00013160" w:rsidRPr="00A50FE1" w:rsidRDefault="00013160" w:rsidP="006B7A56">
            <w:pPr>
              <w:tabs>
                <w:tab w:val="left" w:pos="1913"/>
              </w:tabs>
              <w:ind w:right="-359"/>
              <w:jc w:val="center"/>
              <w:rPr>
                <w:rFonts w:ascii="Effra" w:hAnsi="Effra" w:cs="Effra"/>
                <w:color w:val="001F33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001F33"/>
                <w:sz w:val="18"/>
                <w:szCs w:val="18"/>
              </w:rPr>
              <w:t>Equities</w:t>
            </w:r>
          </w:p>
        </w:tc>
        <w:tc>
          <w:tcPr>
            <w:tcW w:w="2497" w:type="dxa"/>
            <w:shd w:val="clear" w:color="auto" w:fill="001F33"/>
          </w:tcPr>
          <w:p w14:paraId="76EDD95B" w14:textId="77777777" w:rsidR="00013160" w:rsidRPr="00A50FE1" w:rsidRDefault="00013160" w:rsidP="00F17109">
            <w:pPr>
              <w:jc w:val="center"/>
              <w:rPr>
                <w:rFonts w:ascii="TheSansArabic Plain" w:hAnsi="TheSansArabic Plain" w:cs="TheSansArabic Plain"/>
                <w:color w:val="F5F6F7"/>
                <w:sz w:val="18"/>
                <w:szCs w:val="18"/>
                <w:rtl/>
              </w:rPr>
            </w:pPr>
            <w:r w:rsidRPr="00A50FE1">
              <w:rPr>
                <w:rFonts w:ascii="TheSansArabic Plain" w:hAnsi="TheSansArabic Plain" w:cs="TheSansArabic Plain"/>
                <w:color w:val="F5F6F7"/>
                <w:sz w:val="18"/>
                <w:szCs w:val="18"/>
                <w:rtl/>
              </w:rPr>
              <w:t>نوع الورقة المالية</w:t>
            </w:r>
          </w:p>
          <w:p w14:paraId="1DB8635C" w14:textId="77777777" w:rsidR="00013160" w:rsidRPr="008E3ED8" w:rsidRDefault="00013160" w:rsidP="000A0E45">
            <w:pPr>
              <w:jc w:val="center"/>
              <w:rPr>
                <w:rFonts w:ascii="Effra" w:hAnsi="Effra" w:cs="Effra"/>
                <w:color w:val="FFFFFF" w:themeColor="background1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Security Type</w:t>
            </w:r>
          </w:p>
        </w:tc>
      </w:tr>
    </w:tbl>
    <w:p w14:paraId="36B408FC" w14:textId="77777777" w:rsidR="00013160" w:rsidRDefault="00013160" w:rsidP="00B37AD0">
      <w:pPr>
        <w:ind w:right="-720"/>
        <w:rPr>
          <w:rtl/>
        </w:rPr>
      </w:pPr>
    </w:p>
    <w:tbl>
      <w:tblPr>
        <w:tblStyle w:val="TableGrid"/>
        <w:tblW w:w="10776" w:type="dxa"/>
        <w:tblInd w:w="-545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05"/>
        <w:gridCol w:w="3214"/>
        <w:gridCol w:w="2479"/>
        <w:gridCol w:w="1396"/>
        <w:gridCol w:w="382"/>
      </w:tblGrid>
      <w:tr w:rsidR="006B0796" w14:paraId="7938CF19" w14:textId="77777777" w:rsidTr="00C0570C">
        <w:trPr>
          <w:trHeight w:val="477"/>
        </w:trPr>
        <w:tc>
          <w:tcPr>
            <w:tcW w:w="3330" w:type="dxa"/>
            <w:shd w:val="clear" w:color="auto" w:fill="001F33"/>
          </w:tcPr>
          <w:p w14:paraId="33C98457" w14:textId="77777777" w:rsidR="006B0796" w:rsidRPr="00A50FE1" w:rsidRDefault="00F21230" w:rsidP="00064A66">
            <w:pPr>
              <w:jc w:val="center"/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>مرجع العملية</w:t>
            </w:r>
          </w:p>
          <w:p w14:paraId="54E6BA72" w14:textId="77777777" w:rsidR="006B0796" w:rsidRPr="00A50FE1" w:rsidRDefault="00F21230" w:rsidP="00064A66">
            <w:pPr>
              <w:tabs>
                <w:tab w:val="center" w:pos="1377"/>
                <w:tab w:val="right" w:pos="1600"/>
              </w:tabs>
              <w:ind w:left="168" w:right="161"/>
              <w:jc w:val="center"/>
              <w:rPr>
                <w:rFonts w:ascii="Effra" w:hAnsi="Effra" w:cs="Effra"/>
                <w:color w:val="F5F6F7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Instruction Reference</w:t>
            </w:r>
          </w:p>
        </w:tc>
        <w:tc>
          <w:tcPr>
            <w:tcW w:w="3240" w:type="dxa"/>
            <w:shd w:val="clear" w:color="auto" w:fill="001F33"/>
          </w:tcPr>
          <w:p w14:paraId="328B9423" w14:textId="77777777" w:rsidR="006B0796" w:rsidRPr="00A50FE1" w:rsidRDefault="006B0796" w:rsidP="00064A66">
            <w:pPr>
              <w:tabs>
                <w:tab w:val="center" w:pos="1377"/>
                <w:tab w:val="right" w:pos="1420"/>
              </w:tabs>
              <w:ind w:right="71"/>
              <w:jc w:val="center"/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</w:pP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  <w:t>عدد الأسهم</w:t>
            </w:r>
          </w:p>
          <w:p w14:paraId="2FBECBB2" w14:textId="77777777" w:rsidR="006B0796" w:rsidRPr="00A50FE1" w:rsidRDefault="006B0796" w:rsidP="00064A66">
            <w:pPr>
              <w:tabs>
                <w:tab w:val="center" w:pos="1377"/>
                <w:tab w:val="right" w:pos="1600"/>
              </w:tabs>
              <w:ind w:left="81" w:right="161"/>
              <w:jc w:val="center"/>
              <w:rPr>
                <w:rFonts w:ascii="Effra" w:hAnsi="Effra" w:cs="Effra"/>
                <w:color w:val="F5F6F7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Quantity</w:t>
            </w:r>
          </w:p>
        </w:tc>
        <w:tc>
          <w:tcPr>
            <w:tcW w:w="2496" w:type="dxa"/>
            <w:shd w:val="clear" w:color="auto" w:fill="001F33"/>
          </w:tcPr>
          <w:p w14:paraId="4599425B" w14:textId="77777777" w:rsidR="00F21230" w:rsidRPr="00A50FE1" w:rsidRDefault="00F21230" w:rsidP="00F21230">
            <w:pPr>
              <w:jc w:val="center"/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color w:val="F5F6F7"/>
                <w:sz w:val="22"/>
                <w:szCs w:val="22"/>
                <w:rtl/>
              </w:rPr>
              <w:t>يوم التسوية</w:t>
            </w:r>
          </w:p>
          <w:p w14:paraId="23937CF8" w14:textId="77777777" w:rsidR="006B0796" w:rsidRPr="00A50FE1" w:rsidRDefault="00F21230" w:rsidP="00F21230">
            <w:pPr>
              <w:jc w:val="center"/>
              <w:rPr>
                <w:rFonts w:ascii="Effra" w:hAnsi="Effra" w:cs="Effra"/>
                <w:color w:val="F5F6F7"/>
                <w:rtl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Intended Settlement</w:t>
            </w:r>
            <w:r w:rsidR="006B0796" w:rsidRPr="00A50FE1">
              <w:rPr>
                <w:rFonts w:ascii="Effra" w:hAnsi="Effra" w:cs="Effra"/>
                <w:color w:val="F5F6F7"/>
                <w:sz w:val="18"/>
                <w:szCs w:val="18"/>
              </w:rPr>
              <w:t xml:space="preserve"> Date</w:t>
            </w:r>
          </w:p>
        </w:tc>
        <w:tc>
          <w:tcPr>
            <w:tcW w:w="1328" w:type="dxa"/>
            <w:shd w:val="clear" w:color="auto" w:fill="001F33"/>
          </w:tcPr>
          <w:p w14:paraId="6C2DFCC0" w14:textId="77777777" w:rsidR="006B0796" w:rsidRPr="00A50FE1" w:rsidRDefault="006B0796" w:rsidP="00064A66">
            <w:pPr>
              <w:jc w:val="center"/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</w:pPr>
            <w:r w:rsidRPr="00A50FE1">
              <w:rPr>
                <w:rFonts w:ascii="TheSansArabic Plain" w:hAnsi="TheSansArabic Plain" w:cs="TheSansArabic Plain"/>
                <w:color w:val="F5F6F7"/>
                <w:sz w:val="22"/>
                <w:szCs w:val="22"/>
                <w:rtl/>
              </w:rPr>
              <w:t>رمز المصدر</w:t>
            </w:r>
          </w:p>
          <w:p w14:paraId="3B46369B" w14:textId="77777777" w:rsidR="006B0796" w:rsidRPr="00A50FE1" w:rsidRDefault="006B0796" w:rsidP="00064A66">
            <w:pPr>
              <w:tabs>
                <w:tab w:val="center" w:pos="1377"/>
                <w:tab w:val="right" w:pos="1600"/>
              </w:tabs>
              <w:ind w:left="168" w:right="161"/>
              <w:jc w:val="center"/>
              <w:rPr>
                <w:rFonts w:ascii="Effra" w:hAnsi="Effra" w:cs="Effra"/>
                <w:color w:val="F5F6F7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Instrument Code</w:t>
            </w:r>
          </w:p>
        </w:tc>
        <w:tc>
          <w:tcPr>
            <w:tcW w:w="382" w:type="dxa"/>
            <w:shd w:val="clear" w:color="auto" w:fill="001F33"/>
          </w:tcPr>
          <w:p w14:paraId="0FA99EAB" w14:textId="77777777" w:rsidR="006B0796" w:rsidRDefault="006B0796" w:rsidP="00064A66">
            <w:pPr>
              <w:ind w:right="-720"/>
              <w:jc w:val="right"/>
            </w:pPr>
          </w:p>
        </w:tc>
      </w:tr>
      <w:tr w:rsidR="006B0796" w14:paraId="748ABBE2" w14:textId="77777777" w:rsidTr="00A50FE1">
        <w:trPr>
          <w:trHeight w:val="377"/>
        </w:trPr>
        <w:tc>
          <w:tcPr>
            <w:tcW w:w="3330" w:type="dxa"/>
            <w:shd w:val="clear" w:color="auto" w:fill="F5F6F7"/>
          </w:tcPr>
          <w:p w14:paraId="136DEF24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240" w:type="dxa"/>
            <w:shd w:val="clear" w:color="auto" w:fill="F5F6F7"/>
          </w:tcPr>
          <w:p w14:paraId="7B7BF1B2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2496" w:type="dxa"/>
            <w:shd w:val="clear" w:color="auto" w:fill="F5F6F7"/>
          </w:tcPr>
          <w:p w14:paraId="5CF42DA7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1328" w:type="dxa"/>
            <w:shd w:val="clear" w:color="auto" w:fill="F5F6F7"/>
          </w:tcPr>
          <w:p w14:paraId="1E884067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82" w:type="dxa"/>
            <w:shd w:val="clear" w:color="auto" w:fill="001F33"/>
          </w:tcPr>
          <w:p w14:paraId="6C1B7600" w14:textId="77777777" w:rsidR="006B0796" w:rsidRPr="00A50FE1" w:rsidRDefault="006B0796" w:rsidP="00021D0B">
            <w:pPr>
              <w:ind w:right="-720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  <w:t>1.</w:t>
            </w:r>
          </w:p>
        </w:tc>
      </w:tr>
      <w:tr w:rsidR="006B0796" w14:paraId="5ED84F02" w14:textId="77777777" w:rsidTr="00A50FE1">
        <w:trPr>
          <w:trHeight w:val="359"/>
        </w:trPr>
        <w:tc>
          <w:tcPr>
            <w:tcW w:w="3330" w:type="dxa"/>
            <w:shd w:val="clear" w:color="auto" w:fill="A6B1B8"/>
          </w:tcPr>
          <w:p w14:paraId="0956BDDF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240" w:type="dxa"/>
            <w:shd w:val="clear" w:color="auto" w:fill="A6B1B8"/>
          </w:tcPr>
          <w:p w14:paraId="5FBED5B9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2496" w:type="dxa"/>
            <w:shd w:val="clear" w:color="auto" w:fill="A6B1B8"/>
          </w:tcPr>
          <w:p w14:paraId="3719FF83" w14:textId="77777777" w:rsidR="006B0796" w:rsidRPr="000E2523" w:rsidRDefault="006B0796" w:rsidP="00021D0B">
            <w:pPr>
              <w:ind w:right="-720"/>
              <w:jc w:val="right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6B1B8"/>
          </w:tcPr>
          <w:p w14:paraId="7B6C0E3E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82" w:type="dxa"/>
            <w:shd w:val="clear" w:color="auto" w:fill="001F33"/>
          </w:tcPr>
          <w:p w14:paraId="7B6B4F90" w14:textId="77777777" w:rsidR="006B0796" w:rsidRPr="00A50FE1" w:rsidRDefault="006B0796" w:rsidP="00021D0B">
            <w:pPr>
              <w:ind w:right="-720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  <w:t>2.</w:t>
            </w:r>
          </w:p>
        </w:tc>
      </w:tr>
      <w:tr w:rsidR="006B0796" w14:paraId="4B691762" w14:textId="77777777" w:rsidTr="00A50FE1">
        <w:trPr>
          <w:trHeight w:val="350"/>
        </w:trPr>
        <w:tc>
          <w:tcPr>
            <w:tcW w:w="3330" w:type="dxa"/>
            <w:shd w:val="clear" w:color="auto" w:fill="F5F6F7"/>
          </w:tcPr>
          <w:p w14:paraId="2B5BD7C5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240" w:type="dxa"/>
            <w:shd w:val="clear" w:color="auto" w:fill="F5F6F7"/>
          </w:tcPr>
          <w:p w14:paraId="7D716473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2496" w:type="dxa"/>
            <w:shd w:val="clear" w:color="auto" w:fill="F5F6F7"/>
          </w:tcPr>
          <w:p w14:paraId="02277F5A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1328" w:type="dxa"/>
            <w:shd w:val="clear" w:color="auto" w:fill="F5F6F7"/>
          </w:tcPr>
          <w:p w14:paraId="404D3EA4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82" w:type="dxa"/>
            <w:shd w:val="clear" w:color="auto" w:fill="001F33"/>
          </w:tcPr>
          <w:p w14:paraId="6E68F417" w14:textId="77777777" w:rsidR="006B0796" w:rsidRPr="00A50FE1" w:rsidRDefault="006B0796" w:rsidP="00021D0B">
            <w:pPr>
              <w:ind w:right="-720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  <w:t>3.</w:t>
            </w:r>
          </w:p>
        </w:tc>
      </w:tr>
      <w:tr w:rsidR="006B0796" w14:paraId="60AC9D9C" w14:textId="77777777" w:rsidTr="00A50FE1">
        <w:trPr>
          <w:trHeight w:val="350"/>
        </w:trPr>
        <w:tc>
          <w:tcPr>
            <w:tcW w:w="3330" w:type="dxa"/>
            <w:shd w:val="clear" w:color="auto" w:fill="A6B1B8"/>
          </w:tcPr>
          <w:p w14:paraId="19B2DC5A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240" w:type="dxa"/>
            <w:shd w:val="clear" w:color="auto" w:fill="A6B1B8"/>
          </w:tcPr>
          <w:p w14:paraId="7DBC22B0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2496" w:type="dxa"/>
            <w:shd w:val="clear" w:color="auto" w:fill="A6B1B8"/>
          </w:tcPr>
          <w:p w14:paraId="358BAA68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1328" w:type="dxa"/>
            <w:shd w:val="clear" w:color="auto" w:fill="A6B1B8"/>
          </w:tcPr>
          <w:p w14:paraId="4A1523FC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82" w:type="dxa"/>
            <w:shd w:val="clear" w:color="auto" w:fill="001F33"/>
          </w:tcPr>
          <w:p w14:paraId="281249F9" w14:textId="77777777" w:rsidR="006B0796" w:rsidRPr="00A50FE1" w:rsidRDefault="006B0796" w:rsidP="00021D0B">
            <w:pPr>
              <w:ind w:right="-720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  <w:t>4.</w:t>
            </w:r>
          </w:p>
        </w:tc>
      </w:tr>
      <w:tr w:rsidR="006B0796" w14:paraId="1678C238" w14:textId="77777777" w:rsidTr="00A50FE1">
        <w:trPr>
          <w:trHeight w:val="350"/>
        </w:trPr>
        <w:tc>
          <w:tcPr>
            <w:tcW w:w="3330" w:type="dxa"/>
            <w:shd w:val="clear" w:color="auto" w:fill="F5F6F7"/>
          </w:tcPr>
          <w:p w14:paraId="592766CD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240" w:type="dxa"/>
            <w:shd w:val="clear" w:color="auto" w:fill="F5F6F7"/>
          </w:tcPr>
          <w:p w14:paraId="579FAD59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2496" w:type="dxa"/>
            <w:shd w:val="clear" w:color="auto" w:fill="F5F6F7"/>
          </w:tcPr>
          <w:p w14:paraId="23CA183C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1328" w:type="dxa"/>
            <w:shd w:val="clear" w:color="auto" w:fill="F5F6F7"/>
          </w:tcPr>
          <w:p w14:paraId="1B1074AA" w14:textId="77777777" w:rsidR="006B0796" w:rsidRDefault="006B0796" w:rsidP="00021D0B">
            <w:pPr>
              <w:ind w:right="-720"/>
              <w:jc w:val="right"/>
            </w:pPr>
          </w:p>
        </w:tc>
        <w:tc>
          <w:tcPr>
            <w:tcW w:w="382" w:type="dxa"/>
            <w:shd w:val="clear" w:color="auto" w:fill="001F33"/>
          </w:tcPr>
          <w:p w14:paraId="61586071" w14:textId="77777777" w:rsidR="006B0796" w:rsidRPr="00A50FE1" w:rsidRDefault="006B0796" w:rsidP="00021D0B">
            <w:pPr>
              <w:ind w:right="-720"/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</w:pP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  <w:rtl/>
              </w:rPr>
              <w:t>5.</w:t>
            </w:r>
          </w:p>
        </w:tc>
      </w:tr>
    </w:tbl>
    <w:p w14:paraId="31BF98CA" w14:textId="77777777" w:rsidR="00BC2462" w:rsidRDefault="00BC2462" w:rsidP="00BD2017">
      <w:pPr>
        <w:ind w:right="-720"/>
        <w:rPr>
          <w:rFonts w:ascii="TheSansArabic Plain" w:hAnsi="TheSansArabic Plain" w:cs="TheSansArabic Plain"/>
          <w:color w:val="002060"/>
          <w:sz w:val="16"/>
          <w:szCs w:val="16"/>
          <w:rtl/>
        </w:rPr>
      </w:pPr>
    </w:p>
    <w:tbl>
      <w:tblPr>
        <w:tblStyle w:val="TableGrid"/>
        <w:tblW w:w="10756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160"/>
        <w:gridCol w:w="2970"/>
        <w:gridCol w:w="2340"/>
      </w:tblGrid>
      <w:tr w:rsidR="00E21D5C" w:rsidRPr="00855657" w14:paraId="33A6478F" w14:textId="77777777" w:rsidTr="00C0570C">
        <w:trPr>
          <w:trHeight w:val="319"/>
        </w:trPr>
        <w:tc>
          <w:tcPr>
            <w:tcW w:w="5446" w:type="dxa"/>
            <w:gridSpan w:val="2"/>
            <w:tcBorders>
              <w:top w:val="single" w:sz="2" w:space="0" w:color="auto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1E554AF0" w14:textId="77777777" w:rsidR="00E21D5C" w:rsidRPr="00A50FE1" w:rsidRDefault="00E21D5C" w:rsidP="00E21D5C">
            <w:pPr>
              <w:tabs>
                <w:tab w:val="right" w:pos="5094"/>
              </w:tabs>
              <w:rPr>
                <w:rFonts w:ascii="TheSansArabic Plain" w:hAnsi="TheSansArabic Plain" w:cs="TheSansArabic Plain"/>
                <w:color w:val="F5F6F7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(</w:t>
            </w: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  <w:t>Account Operator</w:t>
            </w: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)</w:t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 xml:space="preserve"> </w:t>
            </w:r>
            <w:r w:rsidRPr="00A50FE1">
              <w:rPr>
                <w:rFonts w:ascii="TheSansArabic Plain" w:hAnsi="TheSansArabic Plain" w:cs="TheSansArabic Plain"/>
                <w:color w:val="F5F6F7"/>
                <w:sz w:val="18"/>
                <w:szCs w:val="18"/>
                <w:rtl/>
              </w:rPr>
              <w:tab/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 xml:space="preserve">(عضو الحفظ)  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1F33"/>
          </w:tcPr>
          <w:p w14:paraId="49288C97" w14:textId="77777777" w:rsidR="00E21D5C" w:rsidRPr="00A50FE1" w:rsidRDefault="00E21D5C" w:rsidP="00E21D5C">
            <w:pPr>
              <w:tabs>
                <w:tab w:val="right" w:pos="5094"/>
              </w:tabs>
              <w:rPr>
                <w:rFonts w:ascii="TheSansArabic Plain" w:hAnsi="TheSansArabic Plain" w:cs="TheSansArabic Plain"/>
                <w:color w:val="F5F6F7"/>
                <w:sz w:val="18"/>
                <w:szCs w:val="18"/>
              </w:rPr>
            </w:pP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(</w:t>
            </w:r>
            <w:r w:rsidRPr="00A50FE1">
              <w:rPr>
                <w:rFonts w:ascii="TheSansArabic Plain" w:hAnsi="TheSansArabic Plain" w:cs="TheSansArabic Plain"/>
                <w:b/>
                <w:bCs/>
                <w:color w:val="F5F6F7"/>
                <w:sz w:val="18"/>
                <w:szCs w:val="18"/>
              </w:rPr>
              <w:t>Account Operator</w:t>
            </w:r>
            <w:r w:rsidRPr="00A50FE1">
              <w:rPr>
                <w:rFonts w:ascii="Effra" w:hAnsi="Effra" w:cs="Effra"/>
                <w:color w:val="F5F6F7"/>
                <w:sz w:val="18"/>
                <w:szCs w:val="18"/>
              </w:rPr>
              <w:t>)</w:t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 xml:space="preserve"> </w:t>
            </w:r>
            <w:r w:rsidRPr="00A50FE1">
              <w:rPr>
                <w:rFonts w:ascii="TheSansArabic Plain" w:hAnsi="TheSansArabic Plain" w:cs="TheSansArabic Plain"/>
                <w:color w:val="F5F6F7"/>
                <w:sz w:val="18"/>
                <w:szCs w:val="18"/>
                <w:rtl/>
              </w:rPr>
              <w:tab/>
            </w:r>
            <w:r w:rsidRPr="00A50FE1">
              <w:rPr>
                <w:rFonts w:ascii="TheSansArabic Plain" w:hAnsi="TheSansArabic Plain" w:cs="TheSansArabic Plain" w:hint="cs"/>
                <w:color w:val="F5F6F7"/>
                <w:sz w:val="18"/>
                <w:szCs w:val="18"/>
                <w:rtl/>
              </w:rPr>
              <w:t xml:space="preserve">(عضو الحفظ)  </w:t>
            </w:r>
          </w:p>
        </w:tc>
      </w:tr>
      <w:tr w:rsidR="00320239" w:rsidRPr="00855657" w14:paraId="7A3E2F6E" w14:textId="77777777" w:rsidTr="00A50FE1">
        <w:trPr>
          <w:trHeight w:val="557"/>
        </w:trPr>
        <w:tc>
          <w:tcPr>
            <w:tcW w:w="3286" w:type="dxa"/>
            <w:tcBorders>
              <w:top w:val="single" w:sz="2" w:space="0" w:color="auto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B1B8"/>
          </w:tcPr>
          <w:p w14:paraId="0D141677" w14:textId="77777777" w:rsidR="00320239" w:rsidRPr="00387422" w:rsidRDefault="00320239" w:rsidP="00320239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56AE7AB7" w14:textId="77777777" w:rsidR="00320239" w:rsidRPr="00A50FE1" w:rsidRDefault="00320239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اسم الشخص المفوض</w:t>
            </w:r>
          </w:p>
          <w:p w14:paraId="7EA6B41D" w14:textId="77777777" w:rsidR="00320239" w:rsidRPr="00A50FE1" w:rsidRDefault="00320239" w:rsidP="00E21D5C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Authorized person Name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B1B8"/>
          </w:tcPr>
          <w:p w14:paraId="5C58C37B" w14:textId="77777777" w:rsidR="00320239" w:rsidRPr="00387422" w:rsidRDefault="00320239" w:rsidP="00E21D5C">
            <w:pPr>
              <w:jc w:val="center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1F33"/>
          </w:tcPr>
          <w:p w14:paraId="545024C4" w14:textId="77777777" w:rsidR="00320239" w:rsidRPr="00A50FE1" w:rsidRDefault="00320239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اسم الشخص المفوض</w:t>
            </w:r>
          </w:p>
          <w:p w14:paraId="219F604D" w14:textId="77777777" w:rsidR="00320239" w:rsidRPr="00A50FE1" w:rsidRDefault="00320239" w:rsidP="00E21D5C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Authorized person Name</w:t>
            </w:r>
          </w:p>
        </w:tc>
      </w:tr>
      <w:tr w:rsidR="00320239" w:rsidRPr="00855657" w14:paraId="2390307F" w14:textId="77777777" w:rsidTr="00A50FE1">
        <w:trPr>
          <w:trHeight w:val="575"/>
        </w:trPr>
        <w:tc>
          <w:tcPr>
            <w:tcW w:w="3286" w:type="dxa"/>
            <w:tcBorders>
              <w:top w:val="single" w:sz="4" w:space="0" w:color="FFFFFF" w:themeColor="background1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F6F7"/>
          </w:tcPr>
          <w:p w14:paraId="3EAE7769" w14:textId="77777777" w:rsidR="00320239" w:rsidRPr="00387422" w:rsidRDefault="00320239" w:rsidP="00320239">
            <w:pPr>
              <w:jc w:val="right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F33"/>
          </w:tcPr>
          <w:p w14:paraId="4627D913" w14:textId="77777777" w:rsidR="00320239" w:rsidRPr="00A50FE1" w:rsidRDefault="00320239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توقيع الشخص المفوض</w:t>
            </w:r>
          </w:p>
          <w:p w14:paraId="01BF9741" w14:textId="77777777" w:rsidR="00320239" w:rsidRPr="00A50FE1" w:rsidRDefault="00320239" w:rsidP="00E21D5C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Authorized person</w:t>
            </w: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  <w:rtl/>
              </w:rPr>
              <w:t xml:space="preserve"> </w:t>
            </w: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Signature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5F6F7"/>
          </w:tcPr>
          <w:p w14:paraId="2E1A5AED" w14:textId="77777777" w:rsidR="00320239" w:rsidRPr="00387422" w:rsidRDefault="00320239" w:rsidP="00E21D5C">
            <w:pPr>
              <w:jc w:val="center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1F33"/>
          </w:tcPr>
          <w:p w14:paraId="441F066C" w14:textId="77777777" w:rsidR="00320239" w:rsidRPr="00A50FE1" w:rsidRDefault="00320239" w:rsidP="00E21D5C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توقيع الشخص المفوض</w:t>
            </w:r>
          </w:p>
          <w:p w14:paraId="75464349" w14:textId="77777777" w:rsidR="00320239" w:rsidRPr="00A50FE1" w:rsidRDefault="00320239" w:rsidP="00E21D5C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Authorized person Signature</w:t>
            </w:r>
          </w:p>
        </w:tc>
      </w:tr>
      <w:tr w:rsidR="00320239" w:rsidRPr="00855657" w14:paraId="0E278F90" w14:textId="77777777" w:rsidTr="00A50FE1">
        <w:trPr>
          <w:trHeight w:val="70"/>
        </w:trPr>
        <w:tc>
          <w:tcPr>
            <w:tcW w:w="3286" w:type="dxa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FFFFFF" w:themeColor="background1"/>
            </w:tcBorders>
            <w:shd w:val="clear" w:color="auto" w:fill="A6B1B8"/>
          </w:tcPr>
          <w:p w14:paraId="6DA13E0B" w14:textId="77777777" w:rsidR="00320239" w:rsidRPr="00387422" w:rsidRDefault="00320239" w:rsidP="00A81309">
            <w:pPr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1F33"/>
          </w:tcPr>
          <w:p w14:paraId="5E21CF8C" w14:textId="77777777" w:rsidR="00EA2095" w:rsidRPr="00A50FE1" w:rsidRDefault="00EA2095" w:rsidP="00826A38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</w:p>
          <w:p w14:paraId="522409CC" w14:textId="77777777" w:rsidR="00EA2095" w:rsidRPr="00A50FE1" w:rsidRDefault="00320239" w:rsidP="00826A38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الختم الرسمي</w:t>
            </w:r>
          </w:p>
          <w:p w14:paraId="4B98AC14" w14:textId="77777777" w:rsidR="00EA2095" w:rsidRPr="00A50FE1" w:rsidRDefault="00320239" w:rsidP="00826A38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Official Stamp</w:t>
            </w:r>
          </w:p>
          <w:p w14:paraId="2FC6FFC6" w14:textId="2B6AA0B7" w:rsidR="00320239" w:rsidRPr="00A50FE1" w:rsidRDefault="00320239" w:rsidP="00826A38">
            <w:pPr>
              <w:rPr>
                <w:rFonts w:ascii="TheSansArabic Plain" w:hAnsi="TheSansArabic Plain" w:cs="TheSansArabic Plain"/>
                <w:color w:val="F5F6F7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A6B1B8"/>
          </w:tcPr>
          <w:p w14:paraId="004F2B2C" w14:textId="77777777" w:rsidR="00320239" w:rsidRPr="00387422" w:rsidRDefault="00320239" w:rsidP="00826A38">
            <w:pPr>
              <w:jc w:val="center"/>
              <w:rPr>
                <w:rFonts w:ascii="TheSansArabic Plain" w:hAnsi="TheSansArabic Plain" w:cs="TheSansArabic Plain"/>
                <w:sz w:val="22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1F33"/>
          </w:tcPr>
          <w:p w14:paraId="11DD3D0E" w14:textId="6D492DB0" w:rsidR="00EA2095" w:rsidRPr="00A50FE1" w:rsidRDefault="00EA2095" w:rsidP="00826A38">
            <w:pPr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  <w:rtl/>
              </w:rPr>
            </w:pPr>
          </w:p>
          <w:p w14:paraId="03C18D62" w14:textId="77777777" w:rsidR="00EA2095" w:rsidRPr="00A50FE1" w:rsidRDefault="00EA2095" w:rsidP="00826A38">
            <w:pPr>
              <w:jc w:val="center"/>
              <w:rPr>
                <w:rFonts w:ascii="TheSansArabic Plain" w:hAnsi="TheSansArabic Plain" w:cs="TheSansArabic Plain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TheSansArabic Plain" w:hAnsi="TheSansArabic Plain" w:cs="TheSansArabic Plain" w:hint="cs"/>
                <w:b/>
                <w:bCs/>
                <w:color w:val="F5F6F7"/>
                <w:sz w:val="20"/>
                <w:szCs w:val="20"/>
                <w:rtl/>
              </w:rPr>
              <w:t>الختم الرسمي</w:t>
            </w:r>
          </w:p>
          <w:p w14:paraId="3359914A" w14:textId="77777777" w:rsidR="00320239" w:rsidRPr="00A50FE1" w:rsidRDefault="00EA2095" w:rsidP="00826A38">
            <w:pPr>
              <w:jc w:val="center"/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</w:pPr>
            <w:r w:rsidRPr="00A50FE1">
              <w:rPr>
                <w:rFonts w:ascii="Effra" w:hAnsi="Effra" w:cs="Effra"/>
                <w:b/>
                <w:bCs/>
                <w:color w:val="F5F6F7"/>
                <w:sz w:val="20"/>
                <w:szCs w:val="20"/>
              </w:rPr>
              <w:t>Official Stamp</w:t>
            </w:r>
          </w:p>
        </w:tc>
      </w:tr>
    </w:tbl>
    <w:p w14:paraId="1EBB4C53" w14:textId="77777777" w:rsidR="00BC2462" w:rsidRPr="000A0E45" w:rsidRDefault="00BC2462" w:rsidP="00BD2017">
      <w:pPr>
        <w:ind w:right="-720"/>
        <w:rPr>
          <w:rFonts w:ascii="TheSansArabic Plain" w:hAnsi="TheSansArabic Plain" w:cs="TheSansArabic Plain"/>
          <w:color w:val="002060"/>
          <w:sz w:val="16"/>
          <w:szCs w:val="16"/>
        </w:rPr>
      </w:pPr>
    </w:p>
    <w:sectPr w:rsidR="00BC2462" w:rsidRPr="000A0E45" w:rsidSect="007B1835">
      <w:headerReference w:type="default" r:id="rId8"/>
      <w:footerReference w:type="default" r:id="rId9"/>
      <w:pgSz w:w="11906" w:h="16838" w:code="9"/>
      <w:pgMar w:top="576" w:right="1440" w:bottom="806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B099" w14:textId="77777777" w:rsidR="00796172" w:rsidRDefault="00796172" w:rsidP="00EA1680">
      <w:r>
        <w:separator/>
      </w:r>
    </w:p>
  </w:endnote>
  <w:endnote w:type="continuationSeparator" w:id="0">
    <w:p w14:paraId="22E4C472" w14:textId="77777777" w:rsidR="00796172" w:rsidRDefault="00796172" w:rsidP="00E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Arabic Plain">
    <w:altName w:val="Segoe UI Light"/>
    <w:panose1 w:val="00000000000000000000"/>
    <w:charset w:val="00"/>
    <w:family w:val="swiss"/>
    <w:notTrueType/>
    <w:pitch w:val="variable"/>
    <w:sig w:usb0="8000A0AF" w:usb1="D000204A" w:usb2="00000008" w:usb3="00000000" w:csb0="00000041" w:csb1="00000000"/>
  </w:font>
  <w:font w:name="Effra">
    <w:altName w:val="Arial"/>
    <w:charset w:val="00"/>
    <w:family w:val="swiss"/>
    <w:pitch w:val="variable"/>
    <w:sig w:usb0="00000000" w:usb1="D000A05B" w:usb2="00000008" w:usb3="00000000" w:csb0="000000D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07C6" w14:textId="3DB2469D" w:rsidR="00320239" w:rsidRPr="008E3ED8" w:rsidRDefault="00021D0B" w:rsidP="00A81309">
    <w:pPr>
      <w:ind w:right="-720"/>
      <w:rPr>
        <w:rFonts w:ascii="TheSansArabic Plain" w:hAnsi="TheSansArabic Plain" w:cs="TheSansArabic Plain"/>
        <w:b/>
        <w:bCs/>
        <w:color w:val="00B0F0"/>
        <w:sz w:val="20"/>
        <w:szCs w:val="20"/>
        <w:rtl/>
      </w:rPr>
    </w:pPr>
    <w:r w:rsidRPr="008E3ED8">
      <w:rPr>
        <w:rFonts w:ascii="TheSansArabic Plain" w:hAnsi="TheSansArabic Plain" w:cs="TheSansArabic Plain"/>
        <w:b/>
        <w:bCs/>
        <w:color w:val="00B0F0"/>
        <w:sz w:val="18"/>
        <w:szCs w:val="18"/>
        <w:rtl/>
      </w:rPr>
      <w:t xml:space="preserve">       </w:t>
    </w:r>
    <w:r w:rsidRPr="00A50FE1">
      <w:rPr>
        <w:rFonts w:ascii="TheSansArabic Plain" w:hAnsi="TheSansArabic Plain" w:cs="TheSansArabic Plain"/>
        <w:b/>
        <w:bCs/>
        <w:color w:val="7D2DEB"/>
        <w:sz w:val="18"/>
        <w:szCs w:val="18"/>
        <w:rtl/>
      </w:rPr>
      <w:t xml:space="preserve"> </w:t>
    </w:r>
    <w:r w:rsidR="00320239" w:rsidRPr="00A50FE1">
      <w:rPr>
        <w:rFonts w:ascii="TheSansArabic Plain" w:hAnsi="TheSansArabic Plain" w:cs="TheSansArabic Plain"/>
        <w:b/>
        <w:bCs/>
        <w:color w:val="7D2DEB"/>
        <w:sz w:val="18"/>
        <w:szCs w:val="18"/>
        <w:rtl/>
      </w:rPr>
      <w:t>* باستلام نسخة من هذا النموذج، يقر الناقل ووكيلة بموافقتهم على الشروط والأحكام المرفقة.</w:t>
    </w:r>
  </w:p>
  <w:p w14:paraId="73681137" w14:textId="6CB6DEEC" w:rsidR="00320239" w:rsidRDefault="00320239" w:rsidP="00021D0B">
    <w:pPr>
      <w:ind w:right="-720"/>
      <w:rPr>
        <w:rFonts w:ascii="TheSansArabic Plain" w:hAnsi="TheSansArabic Plain" w:cs="TheSansArabic Plain"/>
        <w:noProof/>
        <w:color w:val="00B0F0"/>
        <w:sz w:val="12"/>
        <w:szCs w:val="12"/>
        <w:rtl/>
      </w:rPr>
    </w:pPr>
    <w:r w:rsidRPr="00A50FE1">
      <w:rPr>
        <w:rFonts w:ascii="Effra" w:hAnsi="Effra" w:cs="Effra"/>
        <w:b/>
        <w:bCs/>
        <w:color w:val="001F33"/>
        <w:sz w:val="18"/>
        <w:szCs w:val="18"/>
      </w:rPr>
      <w:t xml:space="preserve">* </w:t>
    </w:r>
    <w:r w:rsidRPr="00A50FE1">
      <w:rPr>
        <w:rFonts w:ascii="Effra" w:hAnsi="Effra" w:cs="Effra"/>
        <w:b/>
        <w:bCs/>
        <w:color w:val="001F33"/>
        <w:sz w:val="16"/>
        <w:szCs w:val="16"/>
      </w:rPr>
      <w:t>By receiving a copy of this form, the transferor and its attorney agrees on the attached terms and conditions</w:t>
    </w:r>
    <w:r w:rsidRPr="00EA2095">
      <w:rPr>
        <w:rFonts w:ascii="TheSansArabic Plain" w:hAnsi="TheSansArabic Plain" w:cs="TheSansArabic Plain"/>
        <w:b/>
        <w:bCs/>
        <w:color w:val="002060"/>
        <w:sz w:val="16"/>
        <w:szCs w:val="16"/>
      </w:rPr>
      <w:t>.</w:t>
    </w:r>
    <w:r w:rsidR="00021D0B" w:rsidRPr="00021D0B">
      <w:rPr>
        <w:rFonts w:ascii="TheSansArabic Plain" w:hAnsi="TheSansArabic Plain" w:cs="TheSansArabic Plain"/>
        <w:noProof/>
        <w:color w:val="00B0F0"/>
        <w:sz w:val="12"/>
        <w:szCs w:val="12"/>
        <w:rtl/>
      </w:rPr>
      <w:t xml:space="preserve"> </w:t>
    </w:r>
  </w:p>
  <w:p w14:paraId="7A696676" w14:textId="77777777" w:rsidR="00021D0B" w:rsidRPr="00021D0B" w:rsidRDefault="00021D0B" w:rsidP="00021D0B">
    <w:pPr>
      <w:ind w:right="-720"/>
      <w:rPr>
        <w:rFonts w:ascii="TheSansArabic Plain" w:hAnsi="TheSansArabic Plain" w:cs="TheSansArabic Plain"/>
        <w:b/>
        <w:bCs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C865" w14:textId="77777777" w:rsidR="00796172" w:rsidRDefault="00796172" w:rsidP="00EA1680">
      <w:r>
        <w:separator/>
      </w:r>
    </w:p>
  </w:footnote>
  <w:footnote w:type="continuationSeparator" w:id="0">
    <w:p w14:paraId="2F139C8C" w14:textId="77777777" w:rsidR="00796172" w:rsidRDefault="00796172" w:rsidP="00E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889B" w14:textId="3C5825DD" w:rsidR="00EA1680" w:rsidRPr="00EA2095" w:rsidRDefault="00EA1680" w:rsidP="008A61BA">
    <w:pPr>
      <w:pStyle w:val="Header"/>
      <w:tabs>
        <w:tab w:val="clear" w:pos="4680"/>
        <w:tab w:val="clear" w:pos="9360"/>
        <w:tab w:val="left" w:pos="910"/>
      </w:tabs>
      <w:rPr>
        <w:b/>
        <w:bCs/>
      </w:rPr>
    </w:pPr>
    <w:r w:rsidRPr="0023159F">
      <w:rPr>
        <w:rFonts w:ascii="TheSansArabic Plain" w:hAnsi="TheSansArabic Plain" w:cs="TheSansArabic Plai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BE8C9E" wp14:editId="4ECBB9B0">
              <wp:simplePos x="0" y="0"/>
              <wp:positionH relativeFrom="column">
                <wp:posOffset>-645795</wp:posOffset>
              </wp:positionH>
              <wp:positionV relativeFrom="paragraph">
                <wp:posOffset>114935</wp:posOffset>
              </wp:positionV>
              <wp:extent cx="2373629" cy="491489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29" cy="4914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B1D35" w14:textId="77777777" w:rsidR="00EA1680" w:rsidRPr="00A50FE1" w:rsidRDefault="00EA1680" w:rsidP="00EA1680">
                          <w:pPr>
                            <w:spacing w:line="276" w:lineRule="auto"/>
                            <w:jc w:val="center"/>
                            <w:rPr>
                              <w:rFonts w:ascii="Effra" w:hAnsi="Effra" w:cs="Effra"/>
                              <w:color w:val="A6B1B8"/>
                              <w:sz w:val="18"/>
                              <w:szCs w:val="18"/>
                            </w:rPr>
                          </w:pPr>
                          <w:r w:rsidRPr="00A50FE1">
                            <w:rPr>
                              <w:rFonts w:ascii="TheSansArabic Plain" w:hAnsi="TheSansArabic Plain" w:cs="TheSansArabic Plain"/>
                              <w:color w:val="A6B1B8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A50FE1">
                            <w:rPr>
                              <w:rFonts w:ascii="TheSansArabic Plain" w:hAnsi="TheSansArabic Plain" w:cs="TheSansArabic Plain" w:hint="cs"/>
                              <w:color w:val="A6B1B8"/>
                              <w:sz w:val="20"/>
                              <w:szCs w:val="20"/>
                              <w:rtl/>
                            </w:rPr>
                            <w:t xml:space="preserve"> طلب</w:t>
                          </w:r>
                          <w:r w:rsidRPr="00A50FE1">
                            <w:rPr>
                              <w:rFonts w:ascii="TheSansArabic Plain" w:hAnsi="TheSansArabic Plain" w:cs="TheSansArabic Plain"/>
                              <w:color w:val="A6B1B8"/>
                              <w:sz w:val="20"/>
                              <w:szCs w:val="20"/>
                              <w:rtl/>
                            </w:rPr>
                            <w:t xml:space="preserve"> نقل ملكية ورقة مالية</w:t>
                          </w:r>
                        </w:p>
                        <w:p w14:paraId="07EC4BA1" w14:textId="77777777" w:rsidR="00EA1680" w:rsidRPr="00A50FE1" w:rsidRDefault="00EA1680" w:rsidP="00EA1680">
                          <w:pPr>
                            <w:spacing w:line="276" w:lineRule="auto"/>
                            <w:jc w:val="center"/>
                            <w:rPr>
                              <w:rFonts w:ascii="Effra" w:hAnsi="Effra" w:cs="Effra"/>
                              <w:color w:val="A6B1B8"/>
                              <w:sz w:val="16"/>
                              <w:szCs w:val="16"/>
                            </w:rPr>
                          </w:pPr>
                          <w:r w:rsidRPr="00A50FE1">
                            <w:rPr>
                              <w:rFonts w:ascii="Effra" w:hAnsi="Effra" w:cs="Effra"/>
                              <w:color w:val="A6B1B8"/>
                              <w:sz w:val="16"/>
                              <w:szCs w:val="16"/>
                            </w:rPr>
                            <w:t>Securities Ownership</w:t>
                          </w:r>
                          <w:r w:rsidRPr="00A50FE1">
                            <w:rPr>
                              <w:rFonts w:ascii="Effra" w:hAnsi="Effra" w:cs="Effra"/>
                              <w:color w:val="A6B1B8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50FE1">
                            <w:rPr>
                              <w:rFonts w:ascii="Effra" w:hAnsi="Effra" w:cs="Effra"/>
                              <w:color w:val="A6B1B8"/>
                              <w:sz w:val="16"/>
                              <w:szCs w:val="16"/>
                            </w:rPr>
                            <w:t>Transfer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6BE8C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85pt;margin-top:9.05pt;width:186.9pt;height:38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M9IQIAAB0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" stroked="f">
              <v:textbox style="mso-fit-shape-to-text:t">
                <w:txbxContent>
                  <w:p w14:paraId="248B1D35" w14:textId="77777777" w:rsidR="00EA1680" w:rsidRPr="00A50FE1" w:rsidRDefault="00EA1680" w:rsidP="00EA1680">
                    <w:pPr>
                      <w:spacing w:line="276" w:lineRule="auto"/>
                      <w:jc w:val="center"/>
                      <w:rPr>
                        <w:rFonts w:ascii="Effra" w:hAnsi="Effra" w:cs="Effra"/>
                        <w:color w:val="A6B1B8"/>
                        <w:sz w:val="18"/>
                        <w:szCs w:val="18"/>
                      </w:rPr>
                    </w:pPr>
                    <w:r w:rsidRPr="00A50FE1">
                      <w:rPr>
                        <w:rFonts w:ascii="TheSansArabic Plain" w:hAnsi="TheSansArabic Plain" w:cs="TheSansArabic Plain"/>
                        <w:color w:val="A6B1B8"/>
                        <w:sz w:val="20"/>
                        <w:szCs w:val="20"/>
                        <w:rtl/>
                      </w:rPr>
                      <w:t>نموذج</w:t>
                    </w:r>
                    <w:r w:rsidRPr="00A50FE1">
                      <w:rPr>
                        <w:rFonts w:ascii="TheSansArabic Plain" w:hAnsi="TheSansArabic Plain" w:cs="TheSansArabic Plain" w:hint="cs"/>
                        <w:color w:val="A6B1B8"/>
                        <w:sz w:val="20"/>
                        <w:szCs w:val="20"/>
                        <w:rtl/>
                      </w:rPr>
                      <w:t xml:space="preserve"> طلب</w:t>
                    </w:r>
                    <w:r w:rsidRPr="00A50FE1">
                      <w:rPr>
                        <w:rFonts w:ascii="TheSansArabic Plain" w:hAnsi="TheSansArabic Plain" w:cs="TheSansArabic Plain"/>
                        <w:color w:val="A6B1B8"/>
                        <w:sz w:val="20"/>
                        <w:szCs w:val="20"/>
                        <w:rtl/>
                      </w:rPr>
                      <w:t xml:space="preserve"> نقل ملكية ورقة مالية</w:t>
                    </w:r>
                  </w:p>
                  <w:p w14:paraId="07EC4BA1" w14:textId="77777777" w:rsidR="00EA1680" w:rsidRPr="00A50FE1" w:rsidRDefault="00EA1680" w:rsidP="00EA1680">
                    <w:pPr>
                      <w:spacing w:line="276" w:lineRule="auto"/>
                      <w:jc w:val="center"/>
                      <w:rPr>
                        <w:rFonts w:ascii="Effra" w:hAnsi="Effra" w:cs="Effra"/>
                        <w:color w:val="A6B1B8"/>
                        <w:sz w:val="16"/>
                        <w:szCs w:val="16"/>
                      </w:rPr>
                    </w:pPr>
                    <w:r w:rsidRPr="00A50FE1">
                      <w:rPr>
                        <w:rFonts w:ascii="Effra" w:hAnsi="Effra" w:cs="Effra"/>
                        <w:color w:val="A6B1B8"/>
                        <w:sz w:val="16"/>
                        <w:szCs w:val="16"/>
                      </w:rPr>
                      <w:t>Securities Ownership</w:t>
                    </w:r>
                    <w:r w:rsidRPr="00A50FE1">
                      <w:rPr>
                        <w:rFonts w:ascii="Effra" w:hAnsi="Effra" w:cs="Effra"/>
                        <w:color w:val="A6B1B8"/>
                        <w:sz w:val="16"/>
                        <w:szCs w:val="16"/>
                        <w:rtl/>
                      </w:rPr>
                      <w:t xml:space="preserve"> </w:t>
                    </w:r>
                    <w:r w:rsidRPr="00A50FE1">
                      <w:rPr>
                        <w:rFonts w:ascii="Effra" w:hAnsi="Effra" w:cs="Effra"/>
                        <w:color w:val="A6B1B8"/>
                        <w:sz w:val="16"/>
                        <w:szCs w:val="16"/>
                      </w:rPr>
                      <w:t>Transfer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61BA">
      <w:t xml:space="preserve">                                                                 </w:t>
    </w:r>
    <w:r>
      <w:tab/>
    </w:r>
    <w:r w:rsidR="008A61BA">
      <w:rPr>
        <w:noProof/>
      </w:rPr>
      <w:drawing>
        <wp:inline distT="0" distB="0" distL="0" distR="0" wp14:anchorId="4B2F2C40" wp14:editId="5F9825B3">
          <wp:extent cx="1200785" cy="7073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DEB"/>
    <w:multiLevelType w:val="hybridMultilevel"/>
    <w:tmpl w:val="9D48804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TQhCtW9dPxlfAHbaPAllI1/qJImx1OVMiXogTCRNUL4g/FebFNqiXwAGb2LHEw/Y65vV8iYpmzlVuFL0oG5Q==" w:salt="zdJb/dlWhiz5dWx8Ryta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1"/>
    <w:rsid w:val="00013160"/>
    <w:rsid w:val="00021D0B"/>
    <w:rsid w:val="00034FAB"/>
    <w:rsid w:val="00064A66"/>
    <w:rsid w:val="000A0E45"/>
    <w:rsid w:val="000E2523"/>
    <w:rsid w:val="0011536D"/>
    <w:rsid w:val="001155DB"/>
    <w:rsid w:val="001526B9"/>
    <w:rsid w:val="00182E37"/>
    <w:rsid w:val="001952C3"/>
    <w:rsid w:val="001A1EA2"/>
    <w:rsid w:val="001D0EFB"/>
    <w:rsid w:val="001E1597"/>
    <w:rsid w:val="0021409B"/>
    <w:rsid w:val="00214B82"/>
    <w:rsid w:val="00234392"/>
    <w:rsid w:val="00241CE1"/>
    <w:rsid w:val="00290E73"/>
    <w:rsid w:val="00320239"/>
    <w:rsid w:val="00351C78"/>
    <w:rsid w:val="00370109"/>
    <w:rsid w:val="003767AE"/>
    <w:rsid w:val="00387422"/>
    <w:rsid w:val="003B66F9"/>
    <w:rsid w:val="003C7E23"/>
    <w:rsid w:val="003E36D2"/>
    <w:rsid w:val="00402706"/>
    <w:rsid w:val="004857FA"/>
    <w:rsid w:val="00495A3E"/>
    <w:rsid w:val="00542460"/>
    <w:rsid w:val="005760F4"/>
    <w:rsid w:val="005C21AD"/>
    <w:rsid w:val="0061015C"/>
    <w:rsid w:val="00630DCA"/>
    <w:rsid w:val="00655BE1"/>
    <w:rsid w:val="00663888"/>
    <w:rsid w:val="0067137C"/>
    <w:rsid w:val="006B0796"/>
    <w:rsid w:val="006B7B15"/>
    <w:rsid w:val="00722761"/>
    <w:rsid w:val="007340AF"/>
    <w:rsid w:val="00771B4C"/>
    <w:rsid w:val="00796172"/>
    <w:rsid w:val="007A546B"/>
    <w:rsid w:val="007B0B60"/>
    <w:rsid w:val="007B1835"/>
    <w:rsid w:val="007C4BCA"/>
    <w:rsid w:val="007F3CA7"/>
    <w:rsid w:val="00826A38"/>
    <w:rsid w:val="00855657"/>
    <w:rsid w:val="008A61BA"/>
    <w:rsid w:val="008E3ED8"/>
    <w:rsid w:val="008F7AF0"/>
    <w:rsid w:val="009356D0"/>
    <w:rsid w:val="009B30AC"/>
    <w:rsid w:val="009E4FC3"/>
    <w:rsid w:val="00A40F9C"/>
    <w:rsid w:val="00A42066"/>
    <w:rsid w:val="00A50FE1"/>
    <w:rsid w:val="00A81309"/>
    <w:rsid w:val="00AA2074"/>
    <w:rsid w:val="00AE05F6"/>
    <w:rsid w:val="00B30863"/>
    <w:rsid w:val="00B37AD0"/>
    <w:rsid w:val="00B433E8"/>
    <w:rsid w:val="00B668FA"/>
    <w:rsid w:val="00BC2462"/>
    <w:rsid w:val="00BD2017"/>
    <w:rsid w:val="00BE64F6"/>
    <w:rsid w:val="00BF3F81"/>
    <w:rsid w:val="00C0570C"/>
    <w:rsid w:val="00C95A0F"/>
    <w:rsid w:val="00CA6E19"/>
    <w:rsid w:val="00D0232B"/>
    <w:rsid w:val="00D11A21"/>
    <w:rsid w:val="00D361E1"/>
    <w:rsid w:val="00DE6A7A"/>
    <w:rsid w:val="00E21D5C"/>
    <w:rsid w:val="00E64C82"/>
    <w:rsid w:val="00E652A0"/>
    <w:rsid w:val="00E6587E"/>
    <w:rsid w:val="00EA1680"/>
    <w:rsid w:val="00EA2095"/>
    <w:rsid w:val="00EA5D60"/>
    <w:rsid w:val="00EB1E93"/>
    <w:rsid w:val="00EC21E8"/>
    <w:rsid w:val="00EF059C"/>
    <w:rsid w:val="00EF7A87"/>
    <w:rsid w:val="00F022ED"/>
    <w:rsid w:val="00F17109"/>
    <w:rsid w:val="00F21230"/>
    <w:rsid w:val="00F25EC9"/>
    <w:rsid w:val="00F37FB1"/>
    <w:rsid w:val="00F42493"/>
    <w:rsid w:val="00F57725"/>
    <w:rsid w:val="00F86098"/>
    <w:rsid w:val="00FA5669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8D99"/>
  <w15:chartTrackingRefBased/>
  <w15:docId w15:val="{B35F72F9-4209-4C1E-9D2E-CA616C1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AC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14B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BB2C-CCD6-4E23-8BCE-1D053572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Stock Exchange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A. Al Kindi</dc:creator>
  <cp:keywords/>
  <dc:description/>
  <cp:lastModifiedBy>Nader M. Al Otaibi</cp:lastModifiedBy>
  <cp:revision>2</cp:revision>
  <cp:lastPrinted>2022-03-21T09:39:00Z</cp:lastPrinted>
  <dcterms:created xsi:type="dcterms:W3CDTF">2022-10-18T06:41:00Z</dcterms:created>
  <dcterms:modified xsi:type="dcterms:W3CDTF">2022-10-18T06:41:00Z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b1fe628e-3ca5-42f9-8330-8d70be56cf1d</vt:lpwstr>
  </property>
  <property fmtid="{D5CDD505-2E9C-101B-9397-08002B2CF9AE}" pid="3" name="TitusClassification">
    <vt:lpwstr>Internal - Tadawul Group</vt:lpwstr>
  </property>
</Properties>
</file>